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E6BA" w14:textId="70A561F0" w:rsidR="00BD35EC" w:rsidRPr="00B77295" w:rsidRDefault="001821D3" w:rsidP="006B4EF6">
      <w:pPr>
        <w:pBdr>
          <w:bottom w:val="single" w:sz="4" w:space="1" w:color="auto"/>
        </w:pBdr>
        <w:tabs>
          <w:tab w:val="left" w:pos="9072"/>
        </w:tabs>
        <w:spacing w:line="242" w:lineRule="auto"/>
        <w:ind w:right="2"/>
        <w:jc w:val="both"/>
        <w:rPr>
          <w:rFonts w:ascii="Arial" w:hAnsi="Arial" w:cs="Arial"/>
          <w:b/>
          <w:sz w:val="20"/>
          <w:szCs w:val="20"/>
        </w:rPr>
      </w:pPr>
      <w:r w:rsidRPr="00B77295">
        <w:rPr>
          <w:rFonts w:ascii="Arial" w:hAnsi="Arial" w:cs="Arial"/>
          <w:b/>
          <w:sz w:val="28"/>
          <w:szCs w:val="28"/>
        </w:rPr>
        <w:t xml:space="preserve"> </w:t>
      </w:r>
      <w:r w:rsidR="0020136F" w:rsidRPr="00B77295">
        <w:rPr>
          <w:rFonts w:ascii="Arial" w:hAnsi="Arial" w:cs="Arial"/>
          <w:b/>
          <w:sz w:val="28"/>
          <w:szCs w:val="28"/>
        </w:rPr>
        <w:t>Algemeen Reglement op de M</w:t>
      </w:r>
      <w:r w:rsidR="000C702A" w:rsidRPr="00B77295">
        <w:rPr>
          <w:rFonts w:ascii="Arial" w:hAnsi="Arial" w:cs="Arial"/>
          <w:b/>
          <w:sz w:val="28"/>
          <w:szCs w:val="28"/>
        </w:rPr>
        <w:t>inderhindervergunning</w:t>
      </w:r>
    </w:p>
    <w:p w14:paraId="464B5D10" w14:textId="77777777" w:rsidR="00BD35EC" w:rsidRPr="00B77295" w:rsidRDefault="00BD35EC" w:rsidP="006B4EF6">
      <w:pPr>
        <w:pStyle w:val="Plattetekst"/>
        <w:tabs>
          <w:tab w:val="left" w:pos="9072"/>
        </w:tabs>
        <w:ind w:right="2"/>
        <w:jc w:val="both"/>
        <w:rPr>
          <w:rFonts w:ascii="Arial" w:hAnsi="Arial" w:cs="Arial"/>
          <w:b/>
          <w:sz w:val="20"/>
          <w:szCs w:val="20"/>
        </w:rPr>
      </w:pPr>
    </w:p>
    <w:p w14:paraId="543E1371" w14:textId="77777777" w:rsidR="00C82FB6" w:rsidRPr="00B77295" w:rsidRDefault="00C82FB6" w:rsidP="006B4EF6">
      <w:pPr>
        <w:pStyle w:val="Plattetekst"/>
        <w:tabs>
          <w:tab w:val="left" w:pos="9072"/>
        </w:tabs>
        <w:ind w:right="2"/>
        <w:jc w:val="both"/>
        <w:rPr>
          <w:rFonts w:ascii="Arial" w:hAnsi="Arial" w:cs="Arial"/>
          <w:b/>
          <w:sz w:val="20"/>
          <w:szCs w:val="20"/>
        </w:rPr>
      </w:pPr>
    </w:p>
    <w:p w14:paraId="6EF09AA0" w14:textId="6009CAD5" w:rsidR="00AB28AF" w:rsidRPr="00B77295" w:rsidRDefault="00AB28AF"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Algemene definities</w:t>
      </w:r>
    </w:p>
    <w:p w14:paraId="4710BB0A" w14:textId="77777777" w:rsidR="00AB28AF" w:rsidRPr="00B77295" w:rsidRDefault="00AB28AF" w:rsidP="006B4EF6">
      <w:pPr>
        <w:jc w:val="both"/>
      </w:pPr>
    </w:p>
    <w:p w14:paraId="723EFE6B" w14:textId="1CE48957" w:rsidR="00ED6ACD" w:rsidRPr="00B77295" w:rsidRDefault="00AB28AF" w:rsidP="006B4EF6">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Minderhindervergunning</w:t>
      </w:r>
      <w:r w:rsidRPr="00B77295">
        <w:rPr>
          <w:rFonts w:ascii="Arial" w:hAnsi="Arial" w:cs="Arial"/>
          <w:sz w:val="20"/>
          <w:szCs w:val="20"/>
          <w:lang w:eastAsia="nl-BE"/>
        </w:rPr>
        <w:t>:</w:t>
      </w:r>
      <w:r w:rsidR="00B31DDA" w:rsidRPr="00B77295">
        <w:rPr>
          <w:rFonts w:ascii="Arial" w:hAnsi="Arial" w:cs="Arial"/>
          <w:sz w:val="20"/>
          <w:szCs w:val="20"/>
          <w:lang w:eastAsia="nl-BE"/>
        </w:rPr>
        <w:t xml:space="preserve"> een</w:t>
      </w:r>
      <w:r w:rsidRPr="00B77295">
        <w:rPr>
          <w:rFonts w:ascii="Arial" w:hAnsi="Arial" w:cs="Arial"/>
          <w:sz w:val="20"/>
          <w:szCs w:val="20"/>
          <w:lang w:eastAsia="nl-BE"/>
        </w:rPr>
        <w:t xml:space="preserve"> </w:t>
      </w:r>
      <w:r w:rsidR="00ED6ACD" w:rsidRPr="00B77295">
        <w:rPr>
          <w:rFonts w:ascii="Arial" w:hAnsi="Arial" w:cs="Arial"/>
          <w:sz w:val="20"/>
          <w:szCs w:val="20"/>
          <w:lang w:eastAsia="nl-BE"/>
        </w:rPr>
        <w:t xml:space="preserve">parkeervergunning waarmee men tijdens </w:t>
      </w:r>
      <w:r w:rsidR="00470572" w:rsidRPr="00B77295">
        <w:rPr>
          <w:rFonts w:ascii="Arial" w:hAnsi="Arial" w:cs="Arial"/>
          <w:sz w:val="20"/>
          <w:szCs w:val="20"/>
          <w:lang w:eastAsia="nl-BE"/>
        </w:rPr>
        <w:t>werkzaamheden</w:t>
      </w:r>
      <w:r w:rsidR="00D10DAA" w:rsidRPr="00B77295">
        <w:rPr>
          <w:rFonts w:ascii="Arial" w:hAnsi="Arial" w:cs="Arial"/>
          <w:sz w:val="20"/>
          <w:szCs w:val="20"/>
          <w:lang w:eastAsia="nl-BE"/>
        </w:rPr>
        <w:t>, die voldoen aan de voorwaarden zoals bepaald in artikel 3 van dit reglement,</w:t>
      </w:r>
      <w:r w:rsidR="00ED6ACD" w:rsidRPr="00B77295">
        <w:rPr>
          <w:rFonts w:ascii="Arial" w:hAnsi="Arial" w:cs="Arial"/>
          <w:sz w:val="20"/>
          <w:szCs w:val="20"/>
          <w:lang w:eastAsia="nl-BE"/>
        </w:rPr>
        <w:t xml:space="preserve"> </w:t>
      </w:r>
      <w:r w:rsidR="00BC0776" w:rsidRPr="00B77295">
        <w:rPr>
          <w:rFonts w:ascii="Arial" w:hAnsi="Arial" w:cs="Arial"/>
          <w:sz w:val="20"/>
          <w:szCs w:val="20"/>
          <w:lang w:eastAsia="nl-BE"/>
        </w:rPr>
        <w:t>kosteloos</w:t>
      </w:r>
      <w:r w:rsidR="00ED6ACD" w:rsidRPr="00B77295">
        <w:rPr>
          <w:rFonts w:ascii="Arial" w:hAnsi="Arial" w:cs="Arial"/>
          <w:sz w:val="20"/>
          <w:szCs w:val="20"/>
          <w:lang w:eastAsia="nl-BE"/>
        </w:rPr>
        <w:t xml:space="preserve"> kan parkeren op de openbare weg, meer bepaald in de</w:t>
      </w:r>
      <w:r w:rsidR="006B4EF6" w:rsidRPr="00B77295">
        <w:rPr>
          <w:rFonts w:ascii="Arial" w:hAnsi="Arial" w:cs="Arial"/>
          <w:sz w:val="20"/>
          <w:szCs w:val="20"/>
          <w:lang w:eastAsia="nl-BE"/>
        </w:rPr>
        <w:t xml:space="preserve"> beperkte parkeer</w:t>
      </w:r>
      <w:r w:rsidR="00ED6ACD" w:rsidRPr="00B77295">
        <w:rPr>
          <w:rFonts w:ascii="Arial" w:hAnsi="Arial" w:cs="Arial"/>
          <w:sz w:val="20"/>
          <w:szCs w:val="20"/>
          <w:lang w:eastAsia="nl-BE"/>
        </w:rPr>
        <w:t>zone waar de garage of</w:t>
      </w:r>
      <w:r w:rsidR="00B31DDA" w:rsidRPr="00B77295">
        <w:rPr>
          <w:rFonts w:ascii="Arial" w:hAnsi="Arial" w:cs="Arial"/>
          <w:sz w:val="20"/>
          <w:szCs w:val="20"/>
          <w:lang w:eastAsia="nl-BE"/>
        </w:rPr>
        <w:t xml:space="preserve"> de</w:t>
      </w:r>
      <w:r w:rsidR="00491976" w:rsidRPr="00B77295">
        <w:rPr>
          <w:rFonts w:ascii="Arial" w:hAnsi="Arial" w:cs="Arial"/>
          <w:sz w:val="20"/>
          <w:szCs w:val="20"/>
          <w:lang w:eastAsia="nl-BE"/>
        </w:rPr>
        <w:t xml:space="preserve"> parkeerplaats van de eigenaar, van de </w:t>
      </w:r>
      <w:r w:rsidR="00ED6ACD" w:rsidRPr="00B77295">
        <w:rPr>
          <w:rFonts w:ascii="Arial" w:hAnsi="Arial" w:cs="Arial"/>
          <w:sz w:val="20"/>
          <w:szCs w:val="20"/>
          <w:lang w:eastAsia="nl-BE"/>
        </w:rPr>
        <w:t xml:space="preserve">huurder </w:t>
      </w:r>
      <w:r w:rsidR="00BC0776" w:rsidRPr="00B77295">
        <w:rPr>
          <w:rFonts w:ascii="Arial" w:hAnsi="Arial" w:cs="Arial"/>
          <w:sz w:val="20"/>
          <w:szCs w:val="20"/>
          <w:lang w:eastAsia="nl-BE"/>
        </w:rPr>
        <w:t xml:space="preserve">met een huurovereenkomst van minimaal 1 maand </w:t>
      </w:r>
      <w:r w:rsidR="00491976" w:rsidRPr="00B77295">
        <w:rPr>
          <w:rFonts w:ascii="Arial" w:hAnsi="Arial" w:cs="Arial"/>
          <w:sz w:val="20"/>
          <w:szCs w:val="20"/>
          <w:lang w:eastAsia="nl-BE"/>
        </w:rPr>
        <w:t xml:space="preserve">of van de bestendig </w:t>
      </w:r>
      <w:r w:rsidR="00ED6ACD" w:rsidRPr="00B77295">
        <w:rPr>
          <w:rFonts w:ascii="Arial" w:hAnsi="Arial" w:cs="Arial"/>
          <w:sz w:val="20"/>
          <w:szCs w:val="20"/>
          <w:lang w:eastAsia="nl-BE"/>
        </w:rPr>
        <w:t>gebruiker</w:t>
      </w:r>
      <w:r w:rsidR="00491976" w:rsidRPr="00B77295">
        <w:rPr>
          <w:rFonts w:ascii="Arial" w:hAnsi="Arial" w:cs="Arial"/>
          <w:sz w:val="20"/>
          <w:szCs w:val="20"/>
          <w:lang w:eastAsia="nl-BE"/>
        </w:rPr>
        <w:t xml:space="preserve"> met een gebruiksrecht v</w:t>
      </w:r>
      <w:r w:rsidR="00BC0776" w:rsidRPr="00B77295">
        <w:rPr>
          <w:rFonts w:ascii="Arial" w:hAnsi="Arial" w:cs="Arial"/>
          <w:sz w:val="20"/>
          <w:szCs w:val="20"/>
          <w:lang w:eastAsia="nl-BE"/>
        </w:rPr>
        <w:t xml:space="preserve">an </w:t>
      </w:r>
      <w:r w:rsidR="00491976" w:rsidRPr="00B77295">
        <w:rPr>
          <w:rFonts w:ascii="Arial" w:hAnsi="Arial" w:cs="Arial"/>
          <w:sz w:val="20"/>
          <w:szCs w:val="20"/>
          <w:lang w:eastAsia="nl-BE"/>
        </w:rPr>
        <w:t>minimaal 1 maand,</w:t>
      </w:r>
      <w:r w:rsidR="00ED6ACD" w:rsidRPr="00B77295">
        <w:rPr>
          <w:rFonts w:ascii="Arial" w:hAnsi="Arial" w:cs="Arial"/>
          <w:sz w:val="20"/>
          <w:szCs w:val="20"/>
          <w:lang w:eastAsia="nl-BE"/>
        </w:rPr>
        <w:t xml:space="preserve"> gelegen is. </w:t>
      </w:r>
    </w:p>
    <w:p w14:paraId="425763DB" w14:textId="77777777" w:rsidR="00ED6ACD" w:rsidRPr="00B77295" w:rsidRDefault="00ED6ACD" w:rsidP="006B4EF6">
      <w:pPr>
        <w:pStyle w:val="Plattetekst"/>
        <w:tabs>
          <w:tab w:val="left" w:pos="9072"/>
        </w:tabs>
        <w:ind w:left="720" w:right="2"/>
        <w:jc w:val="both"/>
        <w:rPr>
          <w:rFonts w:ascii="Arial" w:hAnsi="Arial" w:cs="Arial"/>
          <w:sz w:val="20"/>
          <w:szCs w:val="20"/>
          <w:lang w:eastAsia="nl-BE"/>
        </w:rPr>
      </w:pPr>
    </w:p>
    <w:p w14:paraId="69E6B028" w14:textId="5304C050" w:rsidR="00ED6ACD" w:rsidRPr="00B77295" w:rsidRDefault="007F4529" w:rsidP="006B4EF6">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Garage</w:t>
      </w:r>
      <w:r w:rsidR="00AB28AF" w:rsidRPr="00B77295">
        <w:rPr>
          <w:rFonts w:ascii="Arial" w:hAnsi="Arial" w:cs="Arial"/>
          <w:sz w:val="20"/>
          <w:szCs w:val="20"/>
          <w:lang w:eastAsia="nl-BE"/>
        </w:rPr>
        <w:t>:</w:t>
      </w:r>
      <w:r w:rsidR="00ED6ACD" w:rsidRPr="00B77295">
        <w:rPr>
          <w:rFonts w:ascii="Arial" w:hAnsi="Arial" w:cs="Arial"/>
          <w:sz w:val="20"/>
          <w:szCs w:val="20"/>
          <w:lang w:eastAsia="nl-BE"/>
        </w:rPr>
        <w:t xml:space="preserve"> </w:t>
      </w:r>
      <w:r w:rsidR="00B31DDA" w:rsidRPr="00B77295">
        <w:rPr>
          <w:rFonts w:ascii="Arial" w:hAnsi="Arial" w:cs="Arial"/>
          <w:sz w:val="20"/>
          <w:szCs w:val="20"/>
          <w:lang w:eastAsia="nl-BE"/>
        </w:rPr>
        <w:t>een overdekte en afsluitbare ruimte om gemotoriseerde voertuigen in te stallen.</w:t>
      </w:r>
    </w:p>
    <w:p w14:paraId="70807491" w14:textId="77777777" w:rsidR="00F83DCA" w:rsidRPr="00B77295" w:rsidRDefault="00F83DCA" w:rsidP="00F83DCA">
      <w:pPr>
        <w:pStyle w:val="Plattetekst"/>
        <w:tabs>
          <w:tab w:val="left" w:pos="9072"/>
        </w:tabs>
        <w:ind w:right="2"/>
        <w:jc w:val="both"/>
        <w:rPr>
          <w:rFonts w:ascii="Arial" w:hAnsi="Arial" w:cs="Arial"/>
          <w:sz w:val="20"/>
          <w:szCs w:val="20"/>
          <w:lang w:eastAsia="nl-BE"/>
        </w:rPr>
      </w:pPr>
    </w:p>
    <w:p w14:paraId="3FF6E9D4" w14:textId="05A58DC6" w:rsidR="00ED6ACD" w:rsidRPr="00B77295" w:rsidRDefault="00BC0776" w:rsidP="00B31DDA">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Parkeerplaats</w:t>
      </w:r>
      <w:r w:rsidR="00AB28AF" w:rsidRPr="00B77295">
        <w:rPr>
          <w:rFonts w:ascii="Arial" w:hAnsi="Arial" w:cs="Arial"/>
          <w:sz w:val="20"/>
          <w:szCs w:val="20"/>
          <w:lang w:eastAsia="nl-BE"/>
        </w:rPr>
        <w:t>:</w:t>
      </w:r>
      <w:r w:rsidR="00F83DCA" w:rsidRPr="00B77295">
        <w:rPr>
          <w:rFonts w:ascii="Arial" w:hAnsi="Arial" w:cs="Arial"/>
          <w:sz w:val="20"/>
          <w:szCs w:val="20"/>
          <w:lang w:eastAsia="nl-BE"/>
        </w:rPr>
        <w:t xml:space="preserve"> </w:t>
      </w:r>
      <w:r w:rsidR="00B31DDA" w:rsidRPr="00B77295">
        <w:rPr>
          <w:rFonts w:ascii="Arial" w:hAnsi="Arial" w:cs="Arial"/>
          <w:sz w:val="20"/>
          <w:szCs w:val="20"/>
          <w:lang w:eastAsia="nl-BE"/>
        </w:rPr>
        <w:t xml:space="preserve">een (parkeer)plaats gelegen </w:t>
      </w:r>
      <w:r w:rsidR="0004440B" w:rsidRPr="00B77295">
        <w:rPr>
          <w:rFonts w:ascii="Arial" w:hAnsi="Arial" w:cs="Arial"/>
          <w:sz w:val="20"/>
          <w:szCs w:val="20"/>
          <w:lang w:eastAsia="nl-BE"/>
        </w:rPr>
        <w:t xml:space="preserve">in een garage of </w:t>
      </w:r>
      <w:r w:rsidR="00B31DDA" w:rsidRPr="00B77295">
        <w:rPr>
          <w:rFonts w:ascii="Arial" w:hAnsi="Arial" w:cs="Arial"/>
          <w:sz w:val="20"/>
          <w:szCs w:val="20"/>
          <w:lang w:eastAsia="nl-BE"/>
        </w:rPr>
        <w:t>op een overdekte of niet-overdekte (</w:t>
      </w:r>
      <w:proofErr w:type="spellStart"/>
      <w:r w:rsidR="00B31DDA" w:rsidRPr="00B77295">
        <w:rPr>
          <w:rFonts w:ascii="Arial" w:hAnsi="Arial" w:cs="Arial"/>
          <w:sz w:val="20"/>
          <w:szCs w:val="20"/>
          <w:lang w:eastAsia="nl-BE"/>
        </w:rPr>
        <w:t>bedrijfs</w:t>
      </w:r>
      <w:proofErr w:type="spellEnd"/>
      <w:r w:rsidR="00B31DDA" w:rsidRPr="00B77295">
        <w:rPr>
          <w:rFonts w:ascii="Arial" w:hAnsi="Arial" w:cs="Arial"/>
          <w:sz w:val="20"/>
          <w:szCs w:val="20"/>
          <w:lang w:eastAsia="nl-BE"/>
        </w:rPr>
        <w:t xml:space="preserve">)parking </w:t>
      </w:r>
      <w:r w:rsidR="002150F3">
        <w:rPr>
          <w:rFonts w:ascii="Arial" w:hAnsi="Arial" w:cs="Arial"/>
          <w:sz w:val="20"/>
          <w:szCs w:val="20"/>
          <w:lang w:eastAsia="nl-BE"/>
        </w:rPr>
        <w:t xml:space="preserve">buiten het openbaar domein gelegen, </w:t>
      </w:r>
      <w:r w:rsidR="00B31DDA" w:rsidRPr="00B77295">
        <w:rPr>
          <w:rFonts w:ascii="Arial" w:hAnsi="Arial" w:cs="Arial"/>
          <w:sz w:val="20"/>
          <w:szCs w:val="20"/>
          <w:lang w:eastAsia="nl-BE"/>
        </w:rPr>
        <w:t>die ingericht is voor het stallen van gemotoriseerde voertuigen.</w:t>
      </w:r>
    </w:p>
    <w:p w14:paraId="596543A9" w14:textId="77777777" w:rsidR="00F83DCA" w:rsidRPr="00B77295" w:rsidRDefault="00F83DCA" w:rsidP="00F83DCA">
      <w:pPr>
        <w:pStyle w:val="Plattetekst"/>
        <w:tabs>
          <w:tab w:val="left" w:pos="9072"/>
        </w:tabs>
        <w:ind w:right="2"/>
        <w:jc w:val="both"/>
        <w:rPr>
          <w:rFonts w:ascii="Arial" w:hAnsi="Arial" w:cs="Arial"/>
          <w:sz w:val="20"/>
          <w:szCs w:val="20"/>
          <w:lang w:eastAsia="nl-BE"/>
        </w:rPr>
      </w:pPr>
    </w:p>
    <w:p w14:paraId="3D53FB8F" w14:textId="2C1D2CD0" w:rsidR="001A13D8" w:rsidRPr="00B77295" w:rsidRDefault="001A13D8" w:rsidP="006B4EF6">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Aanvrager</w:t>
      </w:r>
      <w:r w:rsidRPr="00B77295">
        <w:rPr>
          <w:rFonts w:ascii="Arial" w:hAnsi="Arial" w:cs="Arial"/>
          <w:sz w:val="20"/>
          <w:szCs w:val="20"/>
          <w:lang w:eastAsia="nl-BE"/>
        </w:rPr>
        <w:t xml:space="preserve">: </w:t>
      </w:r>
      <w:r w:rsidR="00F83DCA" w:rsidRPr="00B77295">
        <w:rPr>
          <w:rFonts w:ascii="Arial" w:hAnsi="Arial" w:cs="Arial"/>
          <w:sz w:val="20"/>
          <w:szCs w:val="20"/>
          <w:lang w:eastAsia="nl-BE"/>
        </w:rPr>
        <w:t>de persoon</w:t>
      </w:r>
      <w:r w:rsidR="006E5997" w:rsidRPr="00B77295">
        <w:rPr>
          <w:rFonts w:ascii="Arial" w:hAnsi="Arial" w:cs="Arial"/>
          <w:sz w:val="20"/>
          <w:szCs w:val="20"/>
          <w:lang w:eastAsia="nl-BE"/>
        </w:rPr>
        <w:t xml:space="preserve"> of de onderneming</w:t>
      </w:r>
      <w:r w:rsidR="00F83DCA" w:rsidRPr="00B77295">
        <w:rPr>
          <w:rFonts w:ascii="Arial" w:hAnsi="Arial" w:cs="Arial"/>
          <w:sz w:val="20"/>
          <w:szCs w:val="20"/>
          <w:lang w:eastAsia="nl-BE"/>
        </w:rPr>
        <w:t xml:space="preserve"> </w:t>
      </w:r>
      <w:r w:rsidR="00B93767" w:rsidRPr="00B77295">
        <w:rPr>
          <w:rFonts w:ascii="Arial" w:hAnsi="Arial" w:cs="Arial"/>
          <w:sz w:val="20"/>
          <w:szCs w:val="20"/>
          <w:lang w:eastAsia="nl-BE"/>
        </w:rPr>
        <w:t>in wiens voordeel</w:t>
      </w:r>
      <w:r w:rsidR="00F83DCA" w:rsidRPr="00B77295">
        <w:rPr>
          <w:rFonts w:ascii="Arial" w:hAnsi="Arial" w:cs="Arial"/>
          <w:sz w:val="20"/>
          <w:szCs w:val="20"/>
          <w:lang w:eastAsia="nl-BE"/>
        </w:rPr>
        <w:t xml:space="preserve"> de aanvraag voor</w:t>
      </w:r>
      <w:r w:rsidR="00D82505" w:rsidRPr="00B77295">
        <w:rPr>
          <w:rFonts w:ascii="Arial" w:hAnsi="Arial" w:cs="Arial"/>
          <w:sz w:val="20"/>
          <w:szCs w:val="20"/>
          <w:lang w:eastAsia="nl-BE"/>
        </w:rPr>
        <w:t xml:space="preserve"> het bekomen van</w:t>
      </w:r>
      <w:r w:rsidR="00F83DCA" w:rsidRPr="00B77295">
        <w:rPr>
          <w:rFonts w:ascii="Arial" w:hAnsi="Arial" w:cs="Arial"/>
          <w:sz w:val="20"/>
          <w:szCs w:val="20"/>
          <w:lang w:eastAsia="nl-BE"/>
        </w:rPr>
        <w:t xml:space="preserve"> een minderhindervergunning </w:t>
      </w:r>
      <w:r w:rsidR="00B93767" w:rsidRPr="00B77295">
        <w:rPr>
          <w:rFonts w:ascii="Arial" w:hAnsi="Arial" w:cs="Arial"/>
          <w:sz w:val="20"/>
          <w:szCs w:val="20"/>
          <w:lang w:eastAsia="nl-BE"/>
        </w:rPr>
        <w:t>wordt ingediend</w:t>
      </w:r>
      <w:r w:rsidR="00F83DCA" w:rsidRPr="00B77295">
        <w:rPr>
          <w:rFonts w:ascii="Arial" w:hAnsi="Arial" w:cs="Arial"/>
          <w:sz w:val="20"/>
          <w:szCs w:val="20"/>
          <w:lang w:eastAsia="nl-BE"/>
        </w:rPr>
        <w:t xml:space="preserve"> bij de bevoegde dienst.</w:t>
      </w:r>
    </w:p>
    <w:p w14:paraId="20EB521E" w14:textId="77777777" w:rsidR="00881C80" w:rsidRPr="00B77295" w:rsidRDefault="00881C80" w:rsidP="006B4EF6">
      <w:pPr>
        <w:pStyle w:val="Plattetekst"/>
        <w:tabs>
          <w:tab w:val="left" w:pos="9072"/>
        </w:tabs>
        <w:ind w:left="720" w:right="2"/>
        <w:jc w:val="both"/>
        <w:rPr>
          <w:rFonts w:ascii="Arial" w:hAnsi="Arial" w:cs="Arial"/>
          <w:sz w:val="20"/>
          <w:szCs w:val="20"/>
          <w:lang w:eastAsia="nl-BE"/>
        </w:rPr>
      </w:pPr>
    </w:p>
    <w:p w14:paraId="57685C69" w14:textId="305E56D9" w:rsidR="00AB28AF" w:rsidRPr="00B77295" w:rsidRDefault="00470572" w:rsidP="006B4EF6">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Werkzaamheden</w:t>
      </w:r>
      <w:r w:rsidR="00AB28AF" w:rsidRPr="00B77295">
        <w:rPr>
          <w:rFonts w:ascii="Arial" w:hAnsi="Arial" w:cs="Arial"/>
          <w:sz w:val="20"/>
          <w:szCs w:val="20"/>
          <w:lang w:eastAsia="nl-BE"/>
        </w:rPr>
        <w:t xml:space="preserve">: </w:t>
      </w:r>
      <w:r w:rsidRPr="00B77295">
        <w:rPr>
          <w:rFonts w:ascii="Arial" w:hAnsi="Arial" w:cs="Arial"/>
          <w:sz w:val="20"/>
          <w:szCs w:val="20"/>
          <w:lang w:eastAsia="nl-BE"/>
        </w:rPr>
        <w:t>openbare werken of werken aan het openbaar domein</w:t>
      </w:r>
      <w:r w:rsidR="00ED3F03" w:rsidRPr="00B77295">
        <w:rPr>
          <w:rFonts w:ascii="Arial" w:hAnsi="Arial" w:cs="Arial"/>
          <w:sz w:val="20"/>
          <w:szCs w:val="20"/>
          <w:lang w:eastAsia="nl-BE"/>
        </w:rPr>
        <w:t xml:space="preserve"> met een minimumduur van </w:t>
      </w:r>
      <w:r w:rsidR="0040601B" w:rsidRPr="00B77295">
        <w:rPr>
          <w:rFonts w:ascii="Arial" w:hAnsi="Arial" w:cs="Arial"/>
          <w:sz w:val="20"/>
          <w:szCs w:val="20"/>
          <w:lang w:eastAsia="nl-BE"/>
        </w:rPr>
        <w:t>5 opeenvolgende werkdagen</w:t>
      </w:r>
      <w:r w:rsidR="009017FD" w:rsidRPr="00B77295">
        <w:rPr>
          <w:rFonts w:ascii="Arial" w:hAnsi="Arial" w:cs="Arial"/>
          <w:sz w:val="20"/>
          <w:szCs w:val="20"/>
          <w:lang w:eastAsia="nl-BE"/>
        </w:rPr>
        <w:t>,</w:t>
      </w:r>
      <w:r w:rsidR="00363158" w:rsidRPr="00B77295">
        <w:rPr>
          <w:rFonts w:ascii="Arial" w:hAnsi="Arial" w:cs="Arial"/>
          <w:sz w:val="20"/>
          <w:szCs w:val="20"/>
          <w:lang w:eastAsia="nl-BE"/>
        </w:rPr>
        <w:t xml:space="preserve"> </w:t>
      </w:r>
      <w:proofErr w:type="spellStart"/>
      <w:r w:rsidR="00363158" w:rsidRPr="00B77295">
        <w:rPr>
          <w:rFonts w:ascii="Arial" w:hAnsi="Arial" w:cs="Arial"/>
          <w:sz w:val="20"/>
          <w:szCs w:val="20"/>
          <w:lang w:eastAsia="nl-BE"/>
        </w:rPr>
        <w:t>opgelijst</w:t>
      </w:r>
      <w:proofErr w:type="spellEnd"/>
      <w:r w:rsidR="00AB28AF" w:rsidRPr="00B77295">
        <w:rPr>
          <w:rFonts w:ascii="Arial" w:hAnsi="Arial" w:cs="Arial"/>
          <w:sz w:val="20"/>
          <w:szCs w:val="20"/>
          <w:lang w:eastAsia="nl-BE"/>
        </w:rPr>
        <w:t xml:space="preserve"> op de infopagina van minderhindervergunningen op de website </w:t>
      </w:r>
      <w:hyperlink r:id="rId8" w:history="1">
        <w:r w:rsidR="00B77295" w:rsidRPr="00B77295">
          <w:rPr>
            <w:rStyle w:val="Hyperlink"/>
            <w:rFonts w:ascii="Arial" w:hAnsi="Arial" w:cs="Arial"/>
            <w:sz w:val="20"/>
            <w:szCs w:val="20"/>
          </w:rPr>
          <w:t>www.parkereninantwerpen.be</w:t>
        </w:r>
      </w:hyperlink>
      <w:r w:rsidR="00B77295">
        <w:t>.</w:t>
      </w:r>
    </w:p>
    <w:p w14:paraId="1779A138" w14:textId="77777777" w:rsidR="003F156E" w:rsidRPr="00B77295" w:rsidRDefault="003F156E" w:rsidP="003F156E">
      <w:pPr>
        <w:pStyle w:val="Lijstalinea"/>
        <w:rPr>
          <w:rFonts w:ascii="Arial" w:hAnsi="Arial" w:cs="Arial"/>
          <w:sz w:val="20"/>
          <w:szCs w:val="20"/>
          <w:lang w:eastAsia="nl-BE"/>
        </w:rPr>
      </w:pPr>
    </w:p>
    <w:p w14:paraId="47AEC99F" w14:textId="05F39693" w:rsidR="003F156E" w:rsidRPr="00B77295" w:rsidRDefault="003F156E" w:rsidP="009F46A4">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Beperkte parkeerzone</w:t>
      </w:r>
      <w:r w:rsidRPr="00B77295">
        <w:rPr>
          <w:rFonts w:ascii="Arial" w:hAnsi="Arial" w:cs="Arial"/>
          <w:sz w:val="20"/>
          <w:szCs w:val="20"/>
          <w:lang w:eastAsia="nl-BE"/>
        </w:rPr>
        <w:t xml:space="preserve">: </w:t>
      </w:r>
      <w:r w:rsidR="009F46A4" w:rsidRPr="00B77295">
        <w:rPr>
          <w:rFonts w:ascii="Arial" w:hAnsi="Arial" w:cs="Arial"/>
          <w:sz w:val="20"/>
          <w:szCs w:val="20"/>
          <w:lang w:eastAsia="nl-BE"/>
        </w:rPr>
        <w:t xml:space="preserve">de overeenstemmende bewonerszone waarin de garage of de parkeerplaats van de eigenaar, van de huurder met een huurovereenkomst van minimaal 1 maand of van de bestendig gebruiker met een gebruiksrecht van minimaal 1 maand, gelegen is en waar in nagenoeg alle straten </w:t>
      </w:r>
      <w:r w:rsidR="00194BAA" w:rsidRPr="00B77295">
        <w:rPr>
          <w:rFonts w:ascii="Arial" w:hAnsi="Arial" w:cs="Arial"/>
          <w:sz w:val="20"/>
          <w:szCs w:val="20"/>
          <w:lang w:eastAsia="nl-BE"/>
        </w:rPr>
        <w:t xml:space="preserve">schijf- of </w:t>
      </w:r>
      <w:r w:rsidR="009F46A4" w:rsidRPr="00B77295">
        <w:rPr>
          <w:rFonts w:ascii="Arial" w:hAnsi="Arial" w:cs="Arial"/>
          <w:sz w:val="20"/>
          <w:szCs w:val="20"/>
          <w:lang w:eastAsia="nl-BE"/>
        </w:rPr>
        <w:t xml:space="preserve">betalend parkeren geldt. </w:t>
      </w:r>
    </w:p>
    <w:p w14:paraId="58270B19" w14:textId="77777777" w:rsidR="009017FD" w:rsidRPr="00B77295" w:rsidRDefault="009017FD" w:rsidP="009017FD">
      <w:pPr>
        <w:pStyle w:val="Lijstalinea"/>
        <w:rPr>
          <w:rFonts w:ascii="Arial" w:hAnsi="Arial" w:cs="Arial"/>
          <w:sz w:val="20"/>
          <w:szCs w:val="20"/>
          <w:lang w:eastAsia="nl-BE"/>
        </w:rPr>
      </w:pPr>
    </w:p>
    <w:p w14:paraId="1D7BEC3D" w14:textId="046B29F9" w:rsidR="009017FD" w:rsidRPr="00B77295" w:rsidRDefault="009017FD" w:rsidP="009017FD">
      <w:pPr>
        <w:pStyle w:val="Plattetekst"/>
        <w:numPr>
          <w:ilvl w:val="0"/>
          <w:numId w:val="11"/>
        </w:numPr>
        <w:tabs>
          <w:tab w:val="left" w:pos="9072"/>
        </w:tabs>
        <w:ind w:right="2"/>
        <w:jc w:val="both"/>
        <w:rPr>
          <w:rFonts w:ascii="Arial" w:hAnsi="Arial" w:cs="Arial"/>
          <w:sz w:val="20"/>
          <w:szCs w:val="20"/>
          <w:lang w:eastAsia="nl-BE"/>
        </w:rPr>
      </w:pPr>
      <w:r w:rsidRPr="00B77295">
        <w:rPr>
          <w:rFonts w:ascii="Arial" w:hAnsi="Arial" w:cs="Arial"/>
          <w:b/>
          <w:sz w:val="20"/>
          <w:szCs w:val="20"/>
          <w:lang w:eastAsia="nl-BE"/>
        </w:rPr>
        <w:t xml:space="preserve">Werkdagen: </w:t>
      </w:r>
      <w:r w:rsidRPr="00B77295">
        <w:rPr>
          <w:rFonts w:ascii="Arial" w:hAnsi="Arial" w:cs="Arial"/>
          <w:sz w:val="20"/>
          <w:szCs w:val="20"/>
          <w:lang w:eastAsia="nl-BE"/>
        </w:rPr>
        <w:t>van maandag tot en met vrijdag, exclusief wettelijke feestdagen.</w:t>
      </w:r>
    </w:p>
    <w:p w14:paraId="179FEEB2" w14:textId="77777777" w:rsidR="00006384" w:rsidRPr="00B77295" w:rsidRDefault="00006384" w:rsidP="00006384">
      <w:pPr>
        <w:pStyle w:val="Lijstalinea"/>
        <w:rPr>
          <w:rFonts w:ascii="Arial" w:hAnsi="Arial" w:cs="Arial"/>
          <w:sz w:val="20"/>
          <w:szCs w:val="20"/>
          <w:lang w:eastAsia="nl-BE"/>
        </w:rPr>
      </w:pPr>
    </w:p>
    <w:p w14:paraId="1E35F90B" w14:textId="77777777" w:rsidR="00006384" w:rsidRPr="00B77295" w:rsidRDefault="00006384" w:rsidP="00006384">
      <w:pPr>
        <w:pStyle w:val="Plattetekst"/>
        <w:tabs>
          <w:tab w:val="left" w:pos="9072"/>
        </w:tabs>
        <w:ind w:left="720" w:right="2"/>
        <w:jc w:val="both"/>
        <w:rPr>
          <w:rFonts w:ascii="Arial" w:hAnsi="Arial" w:cs="Arial"/>
          <w:sz w:val="20"/>
          <w:szCs w:val="20"/>
          <w:lang w:eastAsia="nl-BE"/>
        </w:rPr>
      </w:pPr>
    </w:p>
    <w:p w14:paraId="6903DE09" w14:textId="77777777" w:rsidR="00C82FB6" w:rsidRPr="00B77295" w:rsidRDefault="00C82FB6" w:rsidP="006B4EF6">
      <w:pPr>
        <w:pStyle w:val="Plattetekst"/>
        <w:tabs>
          <w:tab w:val="left" w:pos="9072"/>
        </w:tabs>
        <w:ind w:right="2"/>
        <w:jc w:val="both"/>
        <w:rPr>
          <w:rFonts w:ascii="Arial" w:hAnsi="Arial" w:cs="Arial"/>
          <w:sz w:val="20"/>
          <w:szCs w:val="20"/>
        </w:rPr>
      </w:pPr>
    </w:p>
    <w:p w14:paraId="5469E10D" w14:textId="4C5D0FA9" w:rsidR="000C702A" w:rsidRPr="00B77295" w:rsidRDefault="008377BE"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 xml:space="preserve">Artikel </w:t>
      </w:r>
      <w:r w:rsidR="00AB28AF" w:rsidRPr="00B77295">
        <w:rPr>
          <w:rFonts w:ascii="Arial" w:hAnsi="Arial" w:cs="Arial"/>
          <w:sz w:val="20"/>
          <w:szCs w:val="20"/>
        </w:rPr>
        <w:t>1</w:t>
      </w:r>
      <w:r w:rsidR="000C702A" w:rsidRPr="00B77295">
        <w:rPr>
          <w:rFonts w:ascii="Arial" w:hAnsi="Arial" w:cs="Arial"/>
          <w:sz w:val="20"/>
          <w:szCs w:val="20"/>
        </w:rPr>
        <w:t xml:space="preserve">. </w:t>
      </w:r>
      <w:r w:rsidR="00F5779C" w:rsidRPr="00B77295">
        <w:rPr>
          <w:rFonts w:ascii="Arial" w:hAnsi="Arial" w:cs="Arial"/>
          <w:sz w:val="20"/>
          <w:szCs w:val="20"/>
        </w:rPr>
        <w:t>Toepassingsgebied</w:t>
      </w:r>
    </w:p>
    <w:p w14:paraId="317D4016" w14:textId="77777777" w:rsidR="00AB28AF" w:rsidRPr="00B77295" w:rsidRDefault="00AB28AF" w:rsidP="006B4EF6">
      <w:pPr>
        <w:pStyle w:val="Kop1"/>
        <w:tabs>
          <w:tab w:val="left" w:pos="9072"/>
        </w:tabs>
        <w:ind w:left="0" w:right="2"/>
        <w:jc w:val="both"/>
        <w:rPr>
          <w:rFonts w:ascii="Arial" w:hAnsi="Arial" w:cs="Arial"/>
          <w:sz w:val="20"/>
          <w:szCs w:val="20"/>
        </w:rPr>
      </w:pPr>
    </w:p>
    <w:p w14:paraId="2D104ED4" w14:textId="4868A34D" w:rsidR="00AB28AF" w:rsidRPr="00B77295" w:rsidRDefault="00AB28AF"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Er kan een minderhindervergunning worden uitgereikt aan </w:t>
      </w:r>
      <w:r w:rsidR="00F5779C" w:rsidRPr="00B77295">
        <w:rPr>
          <w:rFonts w:ascii="Arial" w:hAnsi="Arial" w:cs="Arial"/>
          <w:b w:val="0"/>
          <w:sz w:val="20"/>
          <w:szCs w:val="20"/>
        </w:rPr>
        <w:t>aanvragers</w:t>
      </w:r>
      <w:r w:rsidRPr="00B77295">
        <w:rPr>
          <w:rFonts w:ascii="Arial" w:hAnsi="Arial" w:cs="Arial"/>
          <w:b w:val="0"/>
          <w:sz w:val="20"/>
          <w:szCs w:val="20"/>
        </w:rPr>
        <w:t xml:space="preserve"> wiens </w:t>
      </w:r>
      <w:r w:rsidR="003F156E" w:rsidRPr="00B77295">
        <w:rPr>
          <w:rFonts w:ascii="Arial" w:hAnsi="Arial" w:cs="Arial"/>
          <w:b w:val="0"/>
          <w:sz w:val="20"/>
          <w:szCs w:val="20"/>
        </w:rPr>
        <w:t xml:space="preserve">garage of parkeerplaats tijdelijk onbereikbaar is door werkzaamheden en </w:t>
      </w:r>
      <w:r w:rsidR="00511CC3" w:rsidRPr="00B77295">
        <w:rPr>
          <w:rFonts w:ascii="Arial" w:hAnsi="Arial" w:cs="Arial"/>
          <w:b w:val="0"/>
          <w:sz w:val="20"/>
          <w:szCs w:val="20"/>
        </w:rPr>
        <w:t xml:space="preserve">die </w:t>
      </w:r>
      <w:r w:rsidR="006B4EF6" w:rsidRPr="00B77295">
        <w:rPr>
          <w:rFonts w:ascii="Arial" w:hAnsi="Arial" w:cs="Arial"/>
          <w:b w:val="0"/>
          <w:sz w:val="20"/>
          <w:szCs w:val="20"/>
        </w:rPr>
        <w:t>gelegen is in een beperkte parkeerzone.</w:t>
      </w:r>
    </w:p>
    <w:p w14:paraId="0CED89D4" w14:textId="77777777" w:rsidR="000141D0" w:rsidRPr="00B77295" w:rsidRDefault="000141D0" w:rsidP="006B4EF6">
      <w:pPr>
        <w:pStyle w:val="Kop1"/>
        <w:tabs>
          <w:tab w:val="left" w:pos="9072"/>
        </w:tabs>
        <w:ind w:left="0" w:right="2"/>
        <w:jc w:val="both"/>
        <w:rPr>
          <w:rFonts w:ascii="Arial" w:hAnsi="Arial" w:cs="Arial"/>
          <w:b w:val="0"/>
          <w:sz w:val="20"/>
          <w:szCs w:val="20"/>
        </w:rPr>
      </w:pPr>
    </w:p>
    <w:p w14:paraId="57B4F1DD" w14:textId="447989BA" w:rsidR="00F5779C" w:rsidRPr="00B77295" w:rsidRDefault="000141D0" w:rsidP="00F5779C">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De minderhindervergunning wordt enkel toegekend aan gemotoriseerde voertuigen die de </w:t>
      </w:r>
      <w:r w:rsidR="00CB5BFB" w:rsidRPr="00B77295">
        <w:rPr>
          <w:rFonts w:ascii="Arial" w:hAnsi="Arial" w:cs="Arial"/>
          <w:b w:val="0"/>
          <w:sz w:val="20"/>
          <w:szCs w:val="20"/>
        </w:rPr>
        <w:t>maximale toegelaten massa</w:t>
      </w:r>
      <w:r w:rsidRPr="00B77295">
        <w:rPr>
          <w:rFonts w:ascii="Arial" w:hAnsi="Arial" w:cs="Arial"/>
          <w:b w:val="0"/>
          <w:sz w:val="20"/>
          <w:szCs w:val="20"/>
        </w:rPr>
        <w:t xml:space="preserve"> van 3,5 ton niet overschrijden.</w:t>
      </w:r>
      <w:r w:rsidR="001821D3" w:rsidRPr="00B77295">
        <w:rPr>
          <w:rFonts w:ascii="Arial" w:hAnsi="Arial" w:cs="Arial"/>
          <w:b w:val="0"/>
          <w:sz w:val="20"/>
          <w:szCs w:val="20"/>
        </w:rPr>
        <w:t xml:space="preserve"> </w:t>
      </w:r>
      <w:r w:rsidR="00F5779C" w:rsidRPr="00B77295">
        <w:rPr>
          <w:rFonts w:ascii="Arial" w:hAnsi="Arial" w:cs="Arial"/>
          <w:b w:val="0"/>
          <w:sz w:val="20"/>
          <w:szCs w:val="20"/>
        </w:rPr>
        <w:t>Er wordt geen minderhindervergunning uitgereikt voor wagens met een commerciële (proefritten-, handelaars- of beroepsplaat</w:t>
      </w:r>
      <w:r w:rsidR="005D4878" w:rsidRPr="00B77295">
        <w:rPr>
          <w:rFonts w:ascii="Arial" w:hAnsi="Arial" w:cs="Arial"/>
          <w:b w:val="0"/>
          <w:sz w:val="20"/>
          <w:szCs w:val="20"/>
        </w:rPr>
        <w:t>) of nationale plaat</w:t>
      </w:r>
      <w:r w:rsidR="00F5779C" w:rsidRPr="00B77295">
        <w:rPr>
          <w:rFonts w:ascii="Arial" w:hAnsi="Arial" w:cs="Arial"/>
          <w:b w:val="0"/>
          <w:sz w:val="20"/>
          <w:szCs w:val="20"/>
        </w:rPr>
        <w:t>.</w:t>
      </w:r>
    </w:p>
    <w:p w14:paraId="7524A1E6" w14:textId="77777777" w:rsidR="00D10DAA" w:rsidRPr="00B77295" w:rsidRDefault="00D10DAA" w:rsidP="006B4EF6">
      <w:pPr>
        <w:pStyle w:val="Kop1"/>
        <w:tabs>
          <w:tab w:val="left" w:pos="9072"/>
        </w:tabs>
        <w:ind w:left="0" w:right="2"/>
        <w:jc w:val="both"/>
        <w:rPr>
          <w:rFonts w:ascii="Arial" w:hAnsi="Arial" w:cs="Arial"/>
          <w:b w:val="0"/>
          <w:sz w:val="20"/>
          <w:szCs w:val="20"/>
        </w:rPr>
      </w:pPr>
    </w:p>
    <w:p w14:paraId="1963F7C2" w14:textId="2C4228C2" w:rsidR="00D10DAA" w:rsidRPr="00B77295" w:rsidRDefault="00D10DAA"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Er wordt enkel een minderhindervergunning uitgereikt aan </w:t>
      </w:r>
      <w:r w:rsidR="00492DA8" w:rsidRPr="00B77295">
        <w:rPr>
          <w:rFonts w:ascii="Arial" w:hAnsi="Arial" w:cs="Arial"/>
          <w:b w:val="0"/>
          <w:sz w:val="20"/>
          <w:szCs w:val="20"/>
        </w:rPr>
        <w:t>personen</w:t>
      </w:r>
      <w:r w:rsidRPr="00B77295">
        <w:rPr>
          <w:rFonts w:ascii="Arial" w:hAnsi="Arial" w:cs="Arial"/>
          <w:b w:val="0"/>
          <w:sz w:val="20"/>
          <w:szCs w:val="20"/>
        </w:rPr>
        <w:t xml:space="preserve"> </w:t>
      </w:r>
      <w:r w:rsidR="006B4EF6" w:rsidRPr="00B77295">
        <w:rPr>
          <w:rFonts w:ascii="Arial" w:hAnsi="Arial" w:cs="Arial"/>
          <w:b w:val="0"/>
          <w:sz w:val="20"/>
          <w:szCs w:val="20"/>
        </w:rPr>
        <w:t xml:space="preserve">die </w:t>
      </w:r>
      <w:r w:rsidRPr="00B77295">
        <w:rPr>
          <w:rFonts w:ascii="Arial" w:hAnsi="Arial" w:cs="Arial"/>
          <w:b w:val="0"/>
          <w:sz w:val="20"/>
          <w:szCs w:val="20"/>
        </w:rPr>
        <w:t>nie</w:t>
      </w:r>
      <w:r w:rsidR="00492DA8" w:rsidRPr="00B77295">
        <w:rPr>
          <w:rFonts w:ascii="Arial" w:hAnsi="Arial" w:cs="Arial"/>
          <w:b w:val="0"/>
          <w:sz w:val="20"/>
          <w:szCs w:val="20"/>
        </w:rPr>
        <w:t xml:space="preserve">t in het bezit zijn van een geldige </w:t>
      </w:r>
      <w:r w:rsidR="0085561A" w:rsidRPr="00B77295">
        <w:rPr>
          <w:rFonts w:ascii="Arial" w:hAnsi="Arial" w:cs="Arial"/>
          <w:b w:val="0"/>
          <w:sz w:val="20"/>
          <w:szCs w:val="20"/>
        </w:rPr>
        <w:t xml:space="preserve">parkeervergunning voor bewoners </w:t>
      </w:r>
      <w:r w:rsidR="00492DA8" w:rsidRPr="00B77295">
        <w:rPr>
          <w:rFonts w:ascii="Arial" w:hAnsi="Arial" w:cs="Arial"/>
          <w:b w:val="0"/>
          <w:sz w:val="20"/>
          <w:szCs w:val="20"/>
        </w:rPr>
        <w:t xml:space="preserve">voor de desbetreffende zone. </w:t>
      </w:r>
    </w:p>
    <w:p w14:paraId="0149DBDE" w14:textId="77777777" w:rsidR="00006384" w:rsidRPr="00B77295" w:rsidRDefault="00006384" w:rsidP="006B4EF6">
      <w:pPr>
        <w:pStyle w:val="Kop1"/>
        <w:tabs>
          <w:tab w:val="left" w:pos="9072"/>
        </w:tabs>
        <w:ind w:left="0" w:right="2"/>
        <w:jc w:val="both"/>
        <w:rPr>
          <w:rFonts w:ascii="Arial" w:hAnsi="Arial" w:cs="Arial"/>
          <w:b w:val="0"/>
          <w:sz w:val="20"/>
          <w:szCs w:val="20"/>
        </w:rPr>
      </w:pPr>
    </w:p>
    <w:p w14:paraId="0FE55BBE" w14:textId="77777777" w:rsidR="000C702A" w:rsidRPr="00B77295" w:rsidRDefault="000C702A" w:rsidP="006B4EF6">
      <w:pPr>
        <w:pStyle w:val="Kop1"/>
        <w:tabs>
          <w:tab w:val="left" w:pos="9072"/>
        </w:tabs>
        <w:ind w:left="0" w:right="2"/>
        <w:jc w:val="both"/>
        <w:rPr>
          <w:rFonts w:ascii="Arial" w:hAnsi="Arial" w:cs="Arial"/>
          <w:sz w:val="20"/>
          <w:szCs w:val="20"/>
        </w:rPr>
      </w:pPr>
    </w:p>
    <w:p w14:paraId="7F158383" w14:textId="60D8BA4F" w:rsidR="00AB28AF" w:rsidRPr="00B77295" w:rsidRDefault="000C702A"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A</w:t>
      </w:r>
      <w:r w:rsidR="00AB28AF" w:rsidRPr="00B77295">
        <w:rPr>
          <w:rFonts w:ascii="Arial" w:hAnsi="Arial" w:cs="Arial"/>
          <w:sz w:val="20"/>
          <w:szCs w:val="20"/>
        </w:rPr>
        <w:t>rtikel 2</w:t>
      </w:r>
      <w:r w:rsidRPr="00B77295">
        <w:rPr>
          <w:rFonts w:ascii="Arial" w:hAnsi="Arial" w:cs="Arial"/>
          <w:sz w:val="20"/>
          <w:szCs w:val="20"/>
        </w:rPr>
        <w:t>. Voorwaarden</w:t>
      </w:r>
      <w:r w:rsidR="00AB28AF" w:rsidRPr="00B77295">
        <w:rPr>
          <w:rFonts w:ascii="Arial" w:hAnsi="Arial" w:cs="Arial"/>
          <w:sz w:val="20"/>
          <w:szCs w:val="20"/>
        </w:rPr>
        <w:t xml:space="preserve"> voor </w:t>
      </w:r>
      <w:r w:rsidR="00584FAA" w:rsidRPr="00B77295">
        <w:rPr>
          <w:rFonts w:ascii="Arial" w:hAnsi="Arial" w:cs="Arial"/>
          <w:sz w:val="20"/>
          <w:szCs w:val="20"/>
        </w:rPr>
        <w:t xml:space="preserve">het verkrijgen </w:t>
      </w:r>
      <w:r w:rsidR="00AB28AF" w:rsidRPr="00B77295">
        <w:rPr>
          <w:rFonts w:ascii="Arial" w:hAnsi="Arial" w:cs="Arial"/>
          <w:sz w:val="20"/>
          <w:szCs w:val="20"/>
        </w:rPr>
        <w:t>een minderhindervergunning</w:t>
      </w:r>
    </w:p>
    <w:p w14:paraId="5936EFE4" w14:textId="77777777" w:rsidR="00F83DCA" w:rsidRPr="00B77295" w:rsidRDefault="00F83DCA" w:rsidP="006B4EF6">
      <w:pPr>
        <w:pStyle w:val="Kop1"/>
        <w:tabs>
          <w:tab w:val="left" w:pos="9072"/>
        </w:tabs>
        <w:ind w:left="0" w:right="2"/>
        <w:jc w:val="both"/>
        <w:rPr>
          <w:rFonts w:ascii="Arial" w:hAnsi="Arial" w:cs="Arial"/>
          <w:sz w:val="20"/>
          <w:szCs w:val="20"/>
        </w:rPr>
      </w:pPr>
    </w:p>
    <w:p w14:paraId="4BF83267" w14:textId="6D07FED6" w:rsidR="00AB28AF" w:rsidRPr="00B77295" w:rsidRDefault="00F83DCA"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Een minderhindervergunning kan worden toegekend indien cumulatief is voldaan aan onderstaande voorwaarden:</w:t>
      </w:r>
    </w:p>
    <w:p w14:paraId="66C85073" w14:textId="12AAD7D3" w:rsidR="00F83DCA" w:rsidRPr="00B77295" w:rsidRDefault="00250A0B" w:rsidP="00F83DCA">
      <w:pPr>
        <w:pStyle w:val="Kop1"/>
        <w:numPr>
          <w:ilvl w:val="0"/>
          <w:numId w:val="16"/>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de aanvrager beschikt over een garage of </w:t>
      </w:r>
      <w:r w:rsidR="00B93767" w:rsidRPr="00B77295">
        <w:rPr>
          <w:rFonts w:ascii="Arial" w:hAnsi="Arial" w:cs="Arial"/>
          <w:b w:val="0"/>
          <w:sz w:val="20"/>
          <w:szCs w:val="20"/>
        </w:rPr>
        <w:t xml:space="preserve">een parkeerplaats </w:t>
      </w:r>
      <w:r w:rsidRPr="00B77295">
        <w:rPr>
          <w:rFonts w:ascii="Arial" w:hAnsi="Arial" w:cs="Arial"/>
          <w:b w:val="0"/>
          <w:sz w:val="20"/>
          <w:szCs w:val="20"/>
        </w:rPr>
        <w:t>in eigendom of heeft deze ter beschikking via een huurovereenkomst</w:t>
      </w:r>
      <w:r w:rsidR="00B93767" w:rsidRPr="00B77295">
        <w:rPr>
          <w:rFonts w:ascii="Arial" w:hAnsi="Arial" w:cs="Arial"/>
          <w:b w:val="0"/>
          <w:sz w:val="20"/>
          <w:szCs w:val="20"/>
        </w:rPr>
        <w:t xml:space="preserve"> van minimaal 1 maand of via een bestendig gebruiksrecht van minimaal 1 maand</w:t>
      </w:r>
      <w:r w:rsidR="008B3579" w:rsidRPr="00B77295">
        <w:rPr>
          <w:rFonts w:ascii="Arial" w:hAnsi="Arial" w:cs="Arial"/>
          <w:b w:val="0"/>
          <w:sz w:val="20"/>
          <w:szCs w:val="20"/>
        </w:rPr>
        <w:t>;</w:t>
      </w:r>
    </w:p>
    <w:p w14:paraId="7B40088C" w14:textId="78E02F4C" w:rsidR="00250A0B" w:rsidRPr="00B77295" w:rsidRDefault="00250A0B" w:rsidP="00143920">
      <w:pPr>
        <w:pStyle w:val="Kop1"/>
        <w:numPr>
          <w:ilvl w:val="0"/>
          <w:numId w:val="16"/>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de garage of </w:t>
      </w:r>
      <w:r w:rsidR="001C2B77" w:rsidRPr="00B77295">
        <w:rPr>
          <w:rFonts w:ascii="Arial" w:hAnsi="Arial" w:cs="Arial"/>
          <w:b w:val="0"/>
          <w:sz w:val="20"/>
          <w:szCs w:val="20"/>
        </w:rPr>
        <w:t>de parkeerplaats</w:t>
      </w:r>
      <w:r w:rsidRPr="00B77295">
        <w:rPr>
          <w:rFonts w:ascii="Arial" w:hAnsi="Arial" w:cs="Arial"/>
          <w:b w:val="0"/>
          <w:sz w:val="20"/>
          <w:szCs w:val="20"/>
        </w:rPr>
        <w:t xml:space="preserve"> is tijdelijk onbereikbaar omwille van </w:t>
      </w:r>
      <w:r w:rsidR="001C2B77" w:rsidRPr="00B77295">
        <w:rPr>
          <w:rFonts w:ascii="Arial" w:hAnsi="Arial" w:cs="Arial"/>
          <w:b w:val="0"/>
          <w:sz w:val="20"/>
          <w:szCs w:val="20"/>
        </w:rPr>
        <w:t>werkzaamheden</w:t>
      </w:r>
      <w:r w:rsidRPr="00B77295">
        <w:rPr>
          <w:rFonts w:ascii="Arial" w:hAnsi="Arial" w:cs="Arial"/>
          <w:b w:val="0"/>
          <w:sz w:val="20"/>
          <w:szCs w:val="20"/>
        </w:rPr>
        <w:t xml:space="preserve">, zoals </w:t>
      </w:r>
      <w:r w:rsidRPr="00B77295">
        <w:rPr>
          <w:rFonts w:ascii="Arial" w:hAnsi="Arial" w:cs="Arial"/>
          <w:b w:val="0"/>
          <w:sz w:val="20"/>
          <w:szCs w:val="20"/>
        </w:rPr>
        <w:lastRenderedPageBreak/>
        <w:t>gedefinieerd in artikel 3 van dit reglement;</w:t>
      </w:r>
    </w:p>
    <w:p w14:paraId="582400EB" w14:textId="16ABF814" w:rsidR="00250A0B" w:rsidRPr="00B77295" w:rsidRDefault="00250A0B" w:rsidP="00250A0B">
      <w:pPr>
        <w:pStyle w:val="Kop1"/>
        <w:numPr>
          <w:ilvl w:val="0"/>
          <w:numId w:val="16"/>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het voertuig </w:t>
      </w:r>
      <w:r w:rsidR="00FD7658" w:rsidRPr="00B77295">
        <w:rPr>
          <w:rFonts w:ascii="Arial" w:hAnsi="Arial" w:cs="Arial"/>
          <w:b w:val="0"/>
          <w:sz w:val="20"/>
          <w:szCs w:val="20"/>
        </w:rPr>
        <w:t xml:space="preserve">voldoet aan </w:t>
      </w:r>
      <w:r w:rsidRPr="00B77295">
        <w:rPr>
          <w:rFonts w:ascii="Arial" w:hAnsi="Arial" w:cs="Arial"/>
          <w:b w:val="0"/>
          <w:sz w:val="20"/>
          <w:szCs w:val="20"/>
        </w:rPr>
        <w:t>de bepalingen van het KB Inschrijving. Dit wordt aangetoond door middel van overlegging van een inschrijvingsbewijs van het voertuig waarop de aanvraag betrekking heeft;</w:t>
      </w:r>
    </w:p>
    <w:p w14:paraId="4F0F4B9F" w14:textId="0984833B" w:rsidR="00E0358E" w:rsidRPr="00B77295" w:rsidRDefault="00E0358E" w:rsidP="00E0358E">
      <w:pPr>
        <w:pStyle w:val="Kop1"/>
        <w:numPr>
          <w:ilvl w:val="0"/>
          <w:numId w:val="16"/>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het voertuig is ingeschreven op naam en adres van de aanvrager. Indien dit niet het geval is, dient de aanvrager aan te tonen dat hij over een permanent gebruiksrecht op het voertuig beschikt door middel van overlegging van de documenten </w:t>
      </w:r>
      <w:r w:rsidR="00165C3D" w:rsidRPr="00B77295">
        <w:rPr>
          <w:rFonts w:ascii="Arial" w:hAnsi="Arial" w:cs="Arial"/>
          <w:b w:val="0"/>
          <w:sz w:val="20"/>
          <w:szCs w:val="20"/>
        </w:rPr>
        <w:t>bepaald</w:t>
      </w:r>
      <w:r w:rsidRPr="00B77295">
        <w:rPr>
          <w:rFonts w:ascii="Arial" w:hAnsi="Arial" w:cs="Arial"/>
          <w:b w:val="0"/>
          <w:sz w:val="20"/>
          <w:szCs w:val="20"/>
        </w:rPr>
        <w:t xml:space="preserve"> in bijlage 1 bij dit reglement. </w:t>
      </w:r>
    </w:p>
    <w:p w14:paraId="3BAB2F06" w14:textId="77777777" w:rsidR="00006384" w:rsidRPr="00B77295" w:rsidRDefault="00006384" w:rsidP="00006384">
      <w:pPr>
        <w:pStyle w:val="Kop1"/>
        <w:tabs>
          <w:tab w:val="left" w:pos="9072"/>
        </w:tabs>
        <w:ind w:left="576" w:right="2"/>
        <w:jc w:val="both"/>
        <w:rPr>
          <w:rFonts w:ascii="Arial" w:hAnsi="Arial" w:cs="Arial"/>
          <w:b w:val="0"/>
          <w:sz w:val="20"/>
          <w:szCs w:val="20"/>
        </w:rPr>
      </w:pPr>
    </w:p>
    <w:p w14:paraId="3CB304CC" w14:textId="77777777" w:rsidR="000C5E64" w:rsidRPr="00B77295" w:rsidRDefault="000C5E64" w:rsidP="006B4EF6">
      <w:pPr>
        <w:pStyle w:val="Kop1"/>
        <w:tabs>
          <w:tab w:val="left" w:pos="9072"/>
        </w:tabs>
        <w:ind w:left="0" w:right="2"/>
        <w:jc w:val="both"/>
        <w:rPr>
          <w:rFonts w:ascii="Arial" w:hAnsi="Arial" w:cs="Arial"/>
          <w:sz w:val="20"/>
          <w:szCs w:val="20"/>
        </w:rPr>
      </w:pPr>
    </w:p>
    <w:p w14:paraId="2B41E15F" w14:textId="6E8EC659" w:rsidR="000C702A" w:rsidRPr="00B77295" w:rsidRDefault="000C702A"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A</w:t>
      </w:r>
      <w:r w:rsidR="00ED3F03" w:rsidRPr="00B77295">
        <w:rPr>
          <w:rFonts w:ascii="Arial" w:hAnsi="Arial" w:cs="Arial"/>
          <w:sz w:val="20"/>
          <w:szCs w:val="20"/>
        </w:rPr>
        <w:t>rtikel 3</w:t>
      </w:r>
      <w:r w:rsidRPr="00B77295">
        <w:rPr>
          <w:rFonts w:ascii="Arial" w:hAnsi="Arial" w:cs="Arial"/>
          <w:sz w:val="20"/>
          <w:szCs w:val="20"/>
        </w:rPr>
        <w:t>. Maximum aantal minderhindervergunningen</w:t>
      </w:r>
    </w:p>
    <w:p w14:paraId="51C8D55D" w14:textId="77777777" w:rsidR="00830A3A" w:rsidRPr="00B77295" w:rsidRDefault="00830A3A" w:rsidP="006B4EF6">
      <w:pPr>
        <w:pStyle w:val="Kop1"/>
        <w:tabs>
          <w:tab w:val="left" w:pos="9072"/>
        </w:tabs>
        <w:ind w:left="0" w:right="2"/>
        <w:jc w:val="both"/>
        <w:rPr>
          <w:rFonts w:ascii="Arial" w:hAnsi="Arial" w:cs="Arial"/>
          <w:sz w:val="20"/>
          <w:szCs w:val="20"/>
        </w:rPr>
      </w:pPr>
    </w:p>
    <w:p w14:paraId="53F3BD57" w14:textId="77777777" w:rsidR="00575772" w:rsidRPr="00B77295" w:rsidRDefault="0004440B"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P</w:t>
      </w:r>
      <w:r w:rsidR="00165C3D" w:rsidRPr="00B77295">
        <w:rPr>
          <w:rFonts w:ascii="Arial" w:hAnsi="Arial" w:cs="Arial"/>
          <w:b w:val="0"/>
          <w:sz w:val="20"/>
          <w:szCs w:val="20"/>
        </w:rPr>
        <w:t xml:space="preserve">er </w:t>
      </w:r>
      <w:r w:rsidR="00830A3A" w:rsidRPr="00B77295">
        <w:rPr>
          <w:rFonts w:ascii="Arial" w:hAnsi="Arial" w:cs="Arial"/>
          <w:b w:val="0"/>
          <w:sz w:val="20"/>
          <w:szCs w:val="20"/>
        </w:rPr>
        <w:t xml:space="preserve">parkeerplaats die naar aanleiding van de </w:t>
      </w:r>
      <w:r w:rsidR="00C3716D" w:rsidRPr="00B77295">
        <w:rPr>
          <w:rFonts w:ascii="Arial" w:hAnsi="Arial" w:cs="Arial"/>
          <w:b w:val="0"/>
          <w:sz w:val="20"/>
          <w:szCs w:val="20"/>
        </w:rPr>
        <w:t>werkzaamheden</w:t>
      </w:r>
      <w:r w:rsidR="00830A3A" w:rsidRPr="00B77295">
        <w:rPr>
          <w:rFonts w:ascii="Arial" w:hAnsi="Arial" w:cs="Arial"/>
          <w:b w:val="0"/>
          <w:sz w:val="20"/>
          <w:szCs w:val="20"/>
        </w:rPr>
        <w:t xml:space="preserve"> onbereikbaar is, wordt slechts één minderhindervergunning uitgereikt. </w:t>
      </w:r>
    </w:p>
    <w:p w14:paraId="2A734AD9" w14:textId="77777777" w:rsidR="00575772" w:rsidRPr="00B77295" w:rsidRDefault="00575772" w:rsidP="006B4EF6">
      <w:pPr>
        <w:pStyle w:val="Kop1"/>
        <w:tabs>
          <w:tab w:val="left" w:pos="9072"/>
        </w:tabs>
        <w:ind w:left="0" w:right="2"/>
        <w:jc w:val="both"/>
        <w:rPr>
          <w:rFonts w:ascii="Arial" w:hAnsi="Arial" w:cs="Arial"/>
          <w:b w:val="0"/>
          <w:sz w:val="20"/>
          <w:szCs w:val="20"/>
        </w:rPr>
      </w:pPr>
    </w:p>
    <w:p w14:paraId="6FEE473B" w14:textId="4EFFD6E6" w:rsidR="00575772" w:rsidRPr="00B77295" w:rsidRDefault="00575772" w:rsidP="00575772">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De stad behoudt zich het recht voor om hiervan in uitzonderlijke omstandigheden</w:t>
      </w:r>
      <w:r w:rsidR="002D4666" w:rsidRPr="00B77295">
        <w:rPr>
          <w:rFonts w:ascii="Arial" w:hAnsi="Arial" w:cs="Arial"/>
          <w:b w:val="0"/>
          <w:sz w:val="20"/>
          <w:szCs w:val="20"/>
        </w:rPr>
        <w:t xml:space="preserve"> </w:t>
      </w:r>
      <w:r w:rsidRPr="00B77295">
        <w:rPr>
          <w:rFonts w:ascii="Arial" w:hAnsi="Arial" w:cs="Arial"/>
          <w:b w:val="0"/>
          <w:sz w:val="20"/>
          <w:szCs w:val="20"/>
        </w:rPr>
        <w:t>af te wijken:</w:t>
      </w:r>
    </w:p>
    <w:p w14:paraId="44004961" w14:textId="77777777" w:rsidR="008B41C8" w:rsidRPr="00B77295" w:rsidRDefault="002D4666" w:rsidP="008B41C8">
      <w:pPr>
        <w:pStyle w:val="Kop1"/>
        <w:numPr>
          <w:ilvl w:val="0"/>
          <w:numId w:val="16"/>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indien </w:t>
      </w:r>
      <w:r w:rsidR="00575772" w:rsidRPr="00B77295">
        <w:rPr>
          <w:rFonts w:ascii="Arial" w:hAnsi="Arial" w:cs="Arial"/>
          <w:b w:val="0"/>
          <w:sz w:val="20"/>
          <w:szCs w:val="20"/>
        </w:rPr>
        <w:t xml:space="preserve">de parkeerdruk in de betreffende beperkte parkeerzone </w:t>
      </w:r>
      <w:r w:rsidR="00C258E9" w:rsidRPr="00B77295">
        <w:rPr>
          <w:rFonts w:ascii="Arial" w:hAnsi="Arial" w:cs="Arial"/>
          <w:b w:val="0"/>
          <w:sz w:val="20"/>
          <w:szCs w:val="20"/>
        </w:rPr>
        <w:t xml:space="preserve">reeds dermate hoog is </w:t>
      </w:r>
      <w:r w:rsidR="00691272" w:rsidRPr="00B77295">
        <w:rPr>
          <w:rFonts w:ascii="Arial" w:hAnsi="Arial" w:cs="Arial"/>
          <w:b w:val="0"/>
          <w:sz w:val="20"/>
          <w:szCs w:val="20"/>
        </w:rPr>
        <w:t>waardoor</w:t>
      </w:r>
      <w:r w:rsidR="00C258E9" w:rsidRPr="00B77295">
        <w:rPr>
          <w:rFonts w:ascii="Arial" w:hAnsi="Arial" w:cs="Arial"/>
          <w:b w:val="0"/>
          <w:sz w:val="20"/>
          <w:szCs w:val="20"/>
        </w:rPr>
        <w:t xml:space="preserve"> </w:t>
      </w:r>
      <w:r w:rsidR="00691272" w:rsidRPr="00B77295">
        <w:rPr>
          <w:rFonts w:ascii="Arial" w:hAnsi="Arial" w:cs="Arial"/>
          <w:b w:val="0"/>
          <w:sz w:val="20"/>
          <w:szCs w:val="20"/>
        </w:rPr>
        <w:t>de</w:t>
      </w:r>
      <w:r w:rsidR="00C83481" w:rsidRPr="00B77295">
        <w:rPr>
          <w:rFonts w:ascii="Arial" w:hAnsi="Arial" w:cs="Arial"/>
          <w:b w:val="0"/>
          <w:sz w:val="20"/>
          <w:szCs w:val="20"/>
        </w:rPr>
        <w:t xml:space="preserve"> bijkomende belasting van deze zone niet in overeenstemming </w:t>
      </w:r>
      <w:r w:rsidR="00691272" w:rsidRPr="00B77295">
        <w:rPr>
          <w:rFonts w:ascii="Arial" w:hAnsi="Arial" w:cs="Arial"/>
          <w:b w:val="0"/>
          <w:sz w:val="20"/>
          <w:szCs w:val="20"/>
        </w:rPr>
        <w:t>zou zijn</w:t>
      </w:r>
      <w:r w:rsidR="00C83481" w:rsidRPr="00B77295">
        <w:rPr>
          <w:rFonts w:ascii="Arial" w:hAnsi="Arial" w:cs="Arial"/>
          <w:b w:val="0"/>
          <w:sz w:val="20"/>
          <w:szCs w:val="20"/>
        </w:rPr>
        <w:t xml:space="preserve"> met de resterende </w:t>
      </w:r>
      <w:r w:rsidR="00691272" w:rsidRPr="00B77295">
        <w:rPr>
          <w:rFonts w:ascii="Arial" w:hAnsi="Arial" w:cs="Arial"/>
          <w:b w:val="0"/>
          <w:sz w:val="20"/>
          <w:szCs w:val="20"/>
        </w:rPr>
        <w:t>parkeer</w:t>
      </w:r>
      <w:r w:rsidR="00C83481" w:rsidRPr="00B77295">
        <w:rPr>
          <w:rFonts w:ascii="Arial" w:hAnsi="Arial" w:cs="Arial"/>
          <w:b w:val="0"/>
          <w:sz w:val="20"/>
          <w:szCs w:val="20"/>
        </w:rPr>
        <w:t xml:space="preserve">capaciteit </w:t>
      </w:r>
      <w:r w:rsidR="00C258E9" w:rsidRPr="00B77295">
        <w:rPr>
          <w:rFonts w:ascii="Arial" w:hAnsi="Arial" w:cs="Arial"/>
          <w:b w:val="0"/>
          <w:sz w:val="20"/>
          <w:szCs w:val="20"/>
        </w:rPr>
        <w:t>van de</w:t>
      </w:r>
      <w:r w:rsidR="00C83481" w:rsidRPr="00B77295">
        <w:rPr>
          <w:rFonts w:ascii="Arial" w:hAnsi="Arial" w:cs="Arial"/>
          <w:b w:val="0"/>
          <w:sz w:val="20"/>
          <w:szCs w:val="20"/>
        </w:rPr>
        <w:t>ze zone</w:t>
      </w:r>
      <w:r w:rsidR="00C258E9" w:rsidRPr="00B77295">
        <w:rPr>
          <w:rFonts w:ascii="Arial" w:hAnsi="Arial" w:cs="Arial"/>
          <w:b w:val="0"/>
          <w:sz w:val="20"/>
          <w:szCs w:val="20"/>
        </w:rPr>
        <w:t>;</w:t>
      </w:r>
    </w:p>
    <w:p w14:paraId="5C39EB44" w14:textId="77777777" w:rsidR="00B77295" w:rsidRPr="00B77295" w:rsidRDefault="00575772" w:rsidP="008B41C8">
      <w:pPr>
        <w:pStyle w:val="Kop1"/>
        <w:numPr>
          <w:ilvl w:val="0"/>
          <w:numId w:val="20"/>
        </w:numPr>
        <w:tabs>
          <w:tab w:val="left" w:pos="9072"/>
        </w:tabs>
        <w:ind w:right="2"/>
        <w:jc w:val="both"/>
        <w:rPr>
          <w:rFonts w:ascii="Arial" w:hAnsi="Arial" w:cs="Arial"/>
          <w:b w:val="0"/>
          <w:sz w:val="20"/>
          <w:szCs w:val="20"/>
        </w:rPr>
      </w:pPr>
      <w:r w:rsidRPr="00B77295">
        <w:rPr>
          <w:rFonts w:ascii="Arial" w:hAnsi="Arial" w:cs="Arial"/>
          <w:b w:val="0"/>
          <w:sz w:val="20"/>
          <w:szCs w:val="20"/>
        </w:rPr>
        <w:t xml:space="preserve">indien </w:t>
      </w:r>
      <w:r w:rsidR="002F2CF9" w:rsidRPr="00B77295">
        <w:rPr>
          <w:rFonts w:ascii="Arial" w:hAnsi="Arial" w:cs="Arial"/>
          <w:b w:val="0"/>
          <w:sz w:val="20"/>
          <w:szCs w:val="20"/>
        </w:rPr>
        <w:t xml:space="preserve">op gemotiveerde wijze </w:t>
      </w:r>
      <w:r w:rsidR="005001D4" w:rsidRPr="00B77295">
        <w:rPr>
          <w:rFonts w:ascii="Arial" w:hAnsi="Arial" w:cs="Arial"/>
          <w:b w:val="0"/>
          <w:sz w:val="20"/>
          <w:szCs w:val="20"/>
        </w:rPr>
        <w:t xml:space="preserve">een </w:t>
      </w:r>
      <w:r w:rsidRPr="00B77295">
        <w:rPr>
          <w:rFonts w:ascii="Arial" w:hAnsi="Arial" w:cs="Arial"/>
          <w:b w:val="0"/>
          <w:sz w:val="20"/>
          <w:szCs w:val="20"/>
        </w:rPr>
        <w:t xml:space="preserve">meervoudig actief </w:t>
      </w:r>
      <w:r w:rsidR="005001D4" w:rsidRPr="00B77295">
        <w:rPr>
          <w:rFonts w:ascii="Arial" w:hAnsi="Arial" w:cs="Arial"/>
          <w:b w:val="0"/>
          <w:sz w:val="20"/>
          <w:szCs w:val="20"/>
        </w:rPr>
        <w:t>gebruik van de parkeerplaats(en)</w:t>
      </w:r>
      <w:r w:rsidR="008B41C8" w:rsidRPr="00B77295">
        <w:rPr>
          <w:rFonts w:ascii="Arial" w:hAnsi="Arial" w:cs="Arial"/>
          <w:b w:val="0"/>
          <w:sz w:val="20"/>
          <w:szCs w:val="20"/>
        </w:rPr>
        <w:t xml:space="preserve"> </w:t>
      </w:r>
      <w:r w:rsidR="005001D4" w:rsidRPr="00B77295">
        <w:rPr>
          <w:rFonts w:ascii="Arial" w:hAnsi="Arial" w:cs="Arial"/>
          <w:b w:val="0"/>
          <w:sz w:val="20"/>
          <w:szCs w:val="20"/>
        </w:rPr>
        <w:t>wordt aangetoond.</w:t>
      </w:r>
      <w:r w:rsidR="002F2CF9" w:rsidRPr="00B77295">
        <w:rPr>
          <w:rFonts w:ascii="Arial" w:hAnsi="Arial" w:cs="Arial"/>
          <w:b w:val="0"/>
          <w:sz w:val="20"/>
          <w:szCs w:val="20"/>
        </w:rPr>
        <w:t xml:space="preserve"> In elk geval kan er, ongeacht het aantal uitgereikte minderhindervergunningen, slechts tegelijkertijd gebruik worden gemaakt van zoveel vergunningen als er parkeerplaatsen zijn.</w:t>
      </w:r>
      <w:r w:rsidR="00C258E9" w:rsidRPr="00B77295">
        <w:rPr>
          <w:rFonts w:ascii="Arial" w:hAnsi="Arial" w:cs="Arial"/>
          <w:b w:val="0"/>
          <w:sz w:val="20"/>
          <w:szCs w:val="20"/>
        </w:rPr>
        <w:t xml:space="preserve"> </w:t>
      </w:r>
    </w:p>
    <w:p w14:paraId="5F620641" w14:textId="77777777" w:rsidR="00B77295" w:rsidRPr="00B77295" w:rsidRDefault="00B77295" w:rsidP="00B77295">
      <w:pPr>
        <w:pStyle w:val="Kop1"/>
        <w:tabs>
          <w:tab w:val="left" w:pos="9072"/>
        </w:tabs>
        <w:ind w:left="0" w:right="2"/>
        <w:jc w:val="both"/>
        <w:rPr>
          <w:rFonts w:ascii="Arial" w:hAnsi="Arial" w:cs="Arial"/>
          <w:b w:val="0"/>
          <w:sz w:val="20"/>
          <w:szCs w:val="20"/>
        </w:rPr>
      </w:pPr>
    </w:p>
    <w:p w14:paraId="20AE37F7" w14:textId="35036C64" w:rsidR="00830A3A" w:rsidRPr="00B77295" w:rsidRDefault="0004440B" w:rsidP="00B77295">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Per nummerplaat wordt slechts één </w:t>
      </w:r>
      <w:r w:rsidR="00830A3A" w:rsidRPr="00B77295">
        <w:rPr>
          <w:rFonts w:ascii="Arial" w:hAnsi="Arial" w:cs="Arial"/>
          <w:b w:val="0"/>
          <w:sz w:val="20"/>
          <w:szCs w:val="20"/>
        </w:rPr>
        <w:t xml:space="preserve">minderhindervergunning toegekend. </w:t>
      </w:r>
    </w:p>
    <w:p w14:paraId="44EDD0DE" w14:textId="77777777" w:rsidR="00006384" w:rsidRPr="00B77295" w:rsidRDefault="00006384" w:rsidP="006B4EF6">
      <w:pPr>
        <w:pStyle w:val="Kop1"/>
        <w:tabs>
          <w:tab w:val="left" w:pos="9072"/>
        </w:tabs>
        <w:ind w:left="0" w:right="2"/>
        <w:jc w:val="both"/>
        <w:rPr>
          <w:rFonts w:ascii="Arial" w:hAnsi="Arial" w:cs="Arial"/>
          <w:b w:val="0"/>
          <w:sz w:val="20"/>
          <w:szCs w:val="20"/>
        </w:rPr>
      </w:pPr>
    </w:p>
    <w:p w14:paraId="524AA736" w14:textId="77777777" w:rsidR="007A0E90" w:rsidRPr="00B77295" w:rsidRDefault="007A0E90" w:rsidP="006B4EF6">
      <w:pPr>
        <w:pStyle w:val="Kop1"/>
        <w:tabs>
          <w:tab w:val="left" w:pos="9072"/>
        </w:tabs>
        <w:ind w:left="0" w:right="2"/>
        <w:jc w:val="both"/>
        <w:rPr>
          <w:rFonts w:ascii="Arial" w:hAnsi="Arial" w:cs="Arial"/>
          <w:b w:val="0"/>
          <w:sz w:val="20"/>
          <w:szCs w:val="20"/>
        </w:rPr>
      </w:pPr>
    </w:p>
    <w:p w14:paraId="14FDAC6B" w14:textId="4C3413B9" w:rsidR="007A0E90" w:rsidRPr="00B77295" w:rsidRDefault="00ED3F03"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Artikel 4</w:t>
      </w:r>
      <w:r w:rsidR="007A0E90" w:rsidRPr="00B77295">
        <w:rPr>
          <w:rFonts w:ascii="Arial" w:hAnsi="Arial" w:cs="Arial"/>
          <w:sz w:val="20"/>
          <w:szCs w:val="20"/>
        </w:rPr>
        <w:t>. Zon</w:t>
      </w:r>
      <w:r w:rsidR="0004440B" w:rsidRPr="00B77295">
        <w:rPr>
          <w:rFonts w:ascii="Arial" w:hAnsi="Arial" w:cs="Arial"/>
          <w:sz w:val="20"/>
          <w:szCs w:val="20"/>
        </w:rPr>
        <w:t>ale geldigheid van de minderhindervergunning</w:t>
      </w:r>
    </w:p>
    <w:p w14:paraId="54A76464" w14:textId="77777777" w:rsidR="007A0E90" w:rsidRPr="00B77295" w:rsidRDefault="007A0E90" w:rsidP="006B4EF6">
      <w:pPr>
        <w:pStyle w:val="Kop1"/>
        <w:tabs>
          <w:tab w:val="left" w:pos="9072"/>
        </w:tabs>
        <w:ind w:left="0" w:right="2"/>
        <w:jc w:val="both"/>
        <w:rPr>
          <w:rFonts w:ascii="Arial" w:hAnsi="Arial" w:cs="Arial"/>
          <w:sz w:val="20"/>
          <w:szCs w:val="20"/>
        </w:rPr>
      </w:pPr>
    </w:p>
    <w:p w14:paraId="6EF45E4E" w14:textId="721AA967" w:rsidR="0004440B" w:rsidRPr="00B77295" w:rsidRDefault="00F25124" w:rsidP="00F25124">
      <w:pPr>
        <w:pStyle w:val="Kop1"/>
        <w:tabs>
          <w:tab w:val="left" w:pos="9072"/>
        </w:tabs>
        <w:ind w:left="0" w:right="2"/>
        <w:jc w:val="both"/>
        <w:rPr>
          <w:rFonts w:ascii="Arial" w:hAnsi="Arial" w:cs="Arial"/>
          <w:b w:val="0"/>
          <w:sz w:val="20"/>
          <w:szCs w:val="20"/>
          <w:lang w:val="nl-BE"/>
        </w:rPr>
      </w:pPr>
      <w:r w:rsidRPr="00B77295">
        <w:rPr>
          <w:rFonts w:ascii="Arial" w:hAnsi="Arial" w:cs="Arial"/>
          <w:b w:val="0"/>
          <w:sz w:val="20"/>
          <w:szCs w:val="20"/>
        </w:rPr>
        <w:t xml:space="preserve">De </w:t>
      </w:r>
      <w:r w:rsidR="00025C91">
        <w:rPr>
          <w:rFonts w:ascii="Arial" w:hAnsi="Arial" w:cs="Arial"/>
          <w:b w:val="0"/>
          <w:sz w:val="20"/>
          <w:szCs w:val="20"/>
        </w:rPr>
        <w:t>beperkte parkeer</w:t>
      </w:r>
      <w:r w:rsidRPr="00B77295">
        <w:rPr>
          <w:rFonts w:ascii="Arial" w:hAnsi="Arial" w:cs="Arial"/>
          <w:b w:val="0"/>
          <w:sz w:val="20"/>
          <w:szCs w:val="20"/>
        </w:rPr>
        <w:t xml:space="preserve">zone waarbinnen geparkeerd mag worden met de minderhindervergunning </w:t>
      </w:r>
      <w:r w:rsidRPr="00B77295">
        <w:rPr>
          <w:rFonts w:ascii="Arial" w:hAnsi="Arial" w:cs="Arial"/>
          <w:b w:val="0"/>
          <w:sz w:val="20"/>
          <w:szCs w:val="20"/>
          <w:lang w:val="nl-BE"/>
        </w:rPr>
        <w:t xml:space="preserve">wordt bepaald in functie van de ligging van de garage of </w:t>
      </w:r>
      <w:r w:rsidR="0004440B" w:rsidRPr="00B77295">
        <w:rPr>
          <w:rFonts w:ascii="Arial" w:hAnsi="Arial" w:cs="Arial"/>
          <w:b w:val="0"/>
          <w:sz w:val="20"/>
          <w:szCs w:val="20"/>
          <w:lang w:val="nl-BE"/>
        </w:rPr>
        <w:t>de parkeerplaats</w:t>
      </w:r>
      <w:r w:rsidRPr="00B77295">
        <w:rPr>
          <w:rFonts w:ascii="Arial" w:hAnsi="Arial" w:cs="Arial"/>
          <w:b w:val="0"/>
          <w:sz w:val="20"/>
          <w:szCs w:val="20"/>
          <w:lang w:val="nl-BE"/>
        </w:rPr>
        <w:t xml:space="preserve"> die onbereikbaar is door de </w:t>
      </w:r>
      <w:r w:rsidR="001C2B77" w:rsidRPr="00B77295">
        <w:rPr>
          <w:rFonts w:ascii="Arial" w:hAnsi="Arial" w:cs="Arial"/>
          <w:b w:val="0"/>
          <w:sz w:val="20"/>
          <w:szCs w:val="20"/>
          <w:lang w:val="nl-BE"/>
        </w:rPr>
        <w:t>werkzaamheden</w:t>
      </w:r>
      <w:r w:rsidRPr="00B77295">
        <w:rPr>
          <w:rFonts w:ascii="Arial" w:hAnsi="Arial" w:cs="Arial"/>
          <w:b w:val="0"/>
          <w:sz w:val="20"/>
          <w:szCs w:val="20"/>
          <w:lang w:val="nl-BE"/>
        </w:rPr>
        <w:t xml:space="preserve">. </w:t>
      </w:r>
    </w:p>
    <w:p w14:paraId="4352A259" w14:textId="77777777" w:rsidR="0004440B" w:rsidRPr="00B77295" w:rsidRDefault="0004440B" w:rsidP="00F25124">
      <w:pPr>
        <w:pStyle w:val="Kop1"/>
        <w:tabs>
          <w:tab w:val="left" w:pos="9072"/>
        </w:tabs>
        <w:ind w:left="0" w:right="2"/>
        <w:jc w:val="both"/>
        <w:rPr>
          <w:rFonts w:ascii="Arial" w:hAnsi="Arial" w:cs="Arial"/>
          <w:b w:val="0"/>
          <w:sz w:val="20"/>
          <w:szCs w:val="20"/>
          <w:lang w:val="nl-BE"/>
        </w:rPr>
      </w:pPr>
    </w:p>
    <w:p w14:paraId="34C34092" w14:textId="0F90B404" w:rsidR="007A0E90" w:rsidRPr="00B77295" w:rsidRDefault="0004440B" w:rsidP="00F25124">
      <w:pPr>
        <w:pStyle w:val="Kop1"/>
        <w:tabs>
          <w:tab w:val="left" w:pos="9072"/>
        </w:tabs>
        <w:ind w:left="0" w:right="2"/>
        <w:jc w:val="both"/>
        <w:rPr>
          <w:rFonts w:ascii="Arial" w:hAnsi="Arial" w:cs="Arial"/>
          <w:b w:val="0"/>
          <w:sz w:val="20"/>
          <w:szCs w:val="20"/>
          <w:lang w:val="nl-BE"/>
        </w:rPr>
      </w:pPr>
      <w:r w:rsidRPr="00B77295">
        <w:rPr>
          <w:rFonts w:ascii="Arial" w:hAnsi="Arial" w:cs="Arial"/>
          <w:b w:val="0"/>
          <w:sz w:val="20"/>
          <w:szCs w:val="20"/>
          <w:lang w:val="nl-BE"/>
        </w:rPr>
        <w:t>De</w:t>
      </w:r>
      <w:r w:rsidR="008741E7">
        <w:rPr>
          <w:rFonts w:ascii="Arial" w:hAnsi="Arial" w:cs="Arial"/>
          <w:b w:val="0"/>
          <w:sz w:val="20"/>
          <w:szCs w:val="20"/>
          <w:lang w:val="nl-BE"/>
        </w:rPr>
        <w:t>ze</w:t>
      </w:r>
      <w:r w:rsidR="00F25124" w:rsidRPr="00B77295">
        <w:rPr>
          <w:rFonts w:ascii="Arial" w:hAnsi="Arial" w:cs="Arial"/>
          <w:b w:val="0"/>
          <w:sz w:val="20"/>
          <w:szCs w:val="20"/>
          <w:lang w:val="nl-BE"/>
        </w:rPr>
        <w:t xml:space="preserve"> </w:t>
      </w:r>
      <w:r w:rsidRPr="00B77295">
        <w:rPr>
          <w:rFonts w:ascii="Arial" w:hAnsi="Arial" w:cs="Arial"/>
          <w:b w:val="0"/>
          <w:sz w:val="20"/>
          <w:szCs w:val="20"/>
          <w:lang w:val="nl-BE"/>
        </w:rPr>
        <w:t xml:space="preserve">zone </w:t>
      </w:r>
      <w:r w:rsidR="00F25124" w:rsidRPr="00B77295">
        <w:rPr>
          <w:rFonts w:ascii="Arial" w:hAnsi="Arial" w:cs="Arial"/>
          <w:b w:val="0"/>
          <w:sz w:val="20"/>
          <w:szCs w:val="20"/>
          <w:lang w:val="nl-BE"/>
        </w:rPr>
        <w:t>kan niet op aanvraag gewijzigd worden naar een andere zone.</w:t>
      </w:r>
      <w:r w:rsidR="00025C91">
        <w:rPr>
          <w:rFonts w:ascii="Arial" w:hAnsi="Arial" w:cs="Arial"/>
          <w:b w:val="0"/>
          <w:sz w:val="20"/>
          <w:szCs w:val="20"/>
          <w:lang w:val="nl-BE"/>
        </w:rPr>
        <w:t xml:space="preserve"> De minderhindervergunning geldt niet in de winkelstraten</w:t>
      </w:r>
      <w:r w:rsidR="00025C91" w:rsidRPr="00025C91">
        <w:rPr>
          <w:rFonts w:ascii="Arial" w:hAnsi="Arial" w:cs="Arial"/>
          <w:b w:val="0"/>
          <w:sz w:val="20"/>
          <w:szCs w:val="20"/>
          <w:lang w:val="nl-BE"/>
        </w:rPr>
        <w:t xml:space="preserve"> die vermeld staan in de ‘zonereglementen beperkte parkeertijd’</w:t>
      </w:r>
      <w:r w:rsidR="00025C91">
        <w:rPr>
          <w:rFonts w:ascii="Arial" w:hAnsi="Arial" w:cs="Arial"/>
          <w:b w:val="0"/>
          <w:sz w:val="20"/>
          <w:szCs w:val="20"/>
          <w:lang w:val="nl-BE"/>
        </w:rPr>
        <w:t xml:space="preserve">. </w:t>
      </w:r>
    </w:p>
    <w:p w14:paraId="48DC1EB5" w14:textId="77777777" w:rsidR="00DD4496" w:rsidRPr="00B77295" w:rsidRDefault="00DD4496" w:rsidP="00F25124">
      <w:pPr>
        <w:pStyle w:val="Kop1"/>
        <w:tabs>
          <w:tab w:val="left" w:pos="9072"/>
        </w:tabs>
        <w:ind w:left="0" w:right="2"/>
        <w:jc w:val="both"/>
        <w:rPr>
          <w:rFonts w:ascii="Arial" w:hAnsi="Arial" w:cs="Arial"/>
          <w:b w:val="0"/>
          <w:sz w:val="20"/>
          <w:szCs w:val="20"/>
          <w:lang w:val="nl-BE"/>
        </w:rPr>
      </w:pPr>
    </w:p>
    <w:p w14:paraId="31D024B7" w14:textId="77777777" w:rsidR="00822768" w:rsidRPr="00B77295" w:rsidRDefault="00822768" w:rsidP="00F25124">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De aanvrager dient zijn voertuig te allen tijde reglementair te parkeren.</w:t>
      </w:r>
    </w:p>
    <w:p w14:paraId="16E5248A" w14:textId="77777777" w:rsidR="00822768" w:rsidRPr="00B77295" w:rsidRDefault="00822768" w:rsidP="00F25124">
      <w:pPr>
        <w:pStyle w:val="Kop1"/>
        <w:tabs>
          <w:tab w:val="left" w:pos="9072"/>
        </w:tabs>
        <w:ind w:left="0" w:right="2"/>
        <w:jc w:val="both"/>
        <w:rPr>
          <w:rFonts w:ascii="Arial" w:hAnsi="Arial" w:cs="Arial"/>
          <w:b w:val="0"/>
          <w:sz w:val="20"/>
          <w:szCs w:val="20"/>
        </w:rPr>
      </w:pPr>
    </w:p>
    <w:p w14:paraId="3F92D939" w14:textId="7272AEC9" w:rsidR="00DD4496" w:rsidRPr="00B77295" w:rsidRDefault="00DD4496" w:rsidP="00F25124">
      <w:pPr>
        <w:pStyle w:val="Kop1"/>
        <w:tabs>
          <w:tab w:val="left" w:pos="9072"/>
        </w:tabs>
        <w:ind w:left="0" w:right="2"/>
        <w:jc w:val="both"/>
        <w:rPr>
          <w:rFonts w:ascii="Arial" w:hAnsi="Arial" w:cs="Arial"/>
          <w:b w:val="0"/>
          <w:sz w:val="20"/>
          <w:szCs w:val="20"/>
          <w:lang w:val="nl-BE"/>
        </w:rPr>
      </w:pPr>
      <w:r w:rsidRPr="00B77295">
        <w:rPr>
          <w:rFonts w:ascii="Arial" w:hAnsi="Arial" w:cs="Arial"/>
          <w:b w:val="0"/>
          <w:sz w:val="20"/>
          <w:szCs w:val="20"/>
          <w:lang w:val="nl-BE"/>
        </w:rPr>
        <w:t xml:space="preserve">Een minderhindervergunning geeft geen toegang tot de </w:t>
      </w:r>
      <w:proofErr w:type="spellStart"/>
      <w:r w:rsidRPr="00B77295">
        <w:rPr>
          <w:rFonts w:ascii="Arial" w:hAnsi="Arial" w:cs="Arial"/>
          <w:b w:val="0"/>
          <w:sz w:val="20"/>
          <w:szCs w:val="20"/>
          <w:lang w:val="nl-BE"/>
        </w:rPr>
        <w:t>lage-emissiezone</w:t>
      </w:r>
      <w:proofErr w:type="spellEnd"/>
      <w:r w:rsidRPr="00B77295">
        <w:rPr>
          <w:rFonts w:ascii="Arial" w:hAnsi="Arial" w:cs="Arial"/>
          <w:b w:val="0"/>
          <w:sz w:val="20"/>
          <w:szCs w:val="20"/>
          <w:lang w:val="nl-BE"/>
        </w:rPr>
        <w:t xml:space="preserve"> Antwerpen. </w:t>
      </w:r>
    </w:p>
    <w:p w14:paraId="34A84291" w14:textId="77777777" w:rsidR="00006384" w:rsidRPr="00B77295" w:rsidRDefault="00006384" w:rsidP="00F25124">
      <w:pPr>
        <w:pStyle w:val="Kop1"/>
        <w:tabs>
          <w:tab w:val="left" w:pos="9072"/>
        </w:tabs>
        <w:ind w:left="0" w:right="2"/>
        <w:jc w:val="both"/>
        <w:rPr>
          <w:rFonts w:ascii="Arial" w:hAnsi="Arial" w:cs="Arial"/>
          <w:sz w:val="20"/>
          <w:szCs w:val="20"/>
          <w:u w:val="single"/>
          <w:lang w:val="nl-BE"/>
        </w:rPr>
      </w:pPr>
    </w:p>
    <w:p w14:paraId="3910C53E" w14:textId="77777777" w:rsidR="00D10DAA" w:rsidRPr="00B77295" w:rsidRDefault="00D10DAA" w:rsidP="006B4EF6">
      <w:pPr>
        <w:pStyle w:val="Kop1"/>
        <w:tabs>
          <w:tab w:val="left" w:pos="9072"/>
        </w:tabs>
        <w:ind w:left="0" w:right="2"/>
        <w:jc w:val="both"/>
        <w:rPr>
          <w:rFonts w:ascii="Arial" w:hAnsi="Arial" w:cs="Arial"/>
          <w:sz w:val="20"/>
          <w:szCs w:val="20"/>
        </w:rPr>
      </w:pPr>
    </w:p>
    <w:p w14:paraId="536B9DAF" w14:textId="746ADA4D" w:rsidR="00D10DAA" w:rsidRPr="00B77295" w:rsidRDefault="00D10DAA"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 xml:space="preserve">Artikel </w:t>
      </w:r>
      <w:r w:rsidR="00ED3F03" w:rsidRPr="00B77295">
        <w:rPr>
          <w:rFonts w:ascii="Arial" w:hAnsi="Arial" w:cs="Arial"/>
          <w:sz w:val="20"/>
          <w:szCs w:val="20"/>
        </w:rPr>
        <w:t>5</w:t>
      </w:r>
      <w:r w:rsidRPr="00B77295">
        <w:rPr>
          <w:rFonts w:ascii="Arial" w:hAnsi="Arial" w:cs="Arial"/>
          <w:sz w:val="20"/>
          <w:szCs w:val="20"/>
        </w:rPr>
        <w:t xml:space="preserve">. Aanvraagprocedure voor een minderhindervergunning </w:t>
      </w:r>
    </w:p>
    <w:p w14:paraId="005763FD" w14:textId="77777777" w:rsidR="00605A6E" w:rsidRPr="00B77295" w:rsidRDefault="00605A6E" w:rsidP="006B4EF6">
      <w:pPr>
        <w:pStyle w:val="Kop1"/>
        <w:tabs>
          <w:tab w:val="left" w:pos="9072"/>
        </w:tabs>
        <w:ind w:left="0" w:right="2"/>
        <w:jc w:val="both"/>
        <w:rPr>
          <w:rFonts w:ascii="Arial" w:hAnsi="Arial" w:cs="Arial"/>
          <w:sz w:val="20"/>
          <w:szCs w:val="20"/>
        </w:rPr>
      </w:pPr>
    </w:p>
    <w:p w14:paraId="33A390F1" w14:textId="68107C1E" w:rsidR="00605A6E" w:rsidRPr="00B77295" w:rsidRDefault="0004440B"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De aanvraag van een </w:t>
      </w:r>
      <w:r w:rsidR="00F034A6" w:rsidRPr="00B77295">
        <w:rPr>
          <w:rFonts w:ascii="Arial" w:hAnsi="Arial" w:cs="Arial"/>
          <w:b w:val="0"/>
          <w:sz w:val="20"/>
          <w:szCs w:val="20"/>
        </w:rPr>
        <w:t>minderhindervergunning</w:t>
      </w:r>
      <w:r w:rsidRPr="00B77295">
        <w:rPr>
          <w:rFonts w:ascii="Arial" w:hAnsi="Arial" w:cs="Arial"/>
          <w:b w:val="0"/>
          <w:sz w:val="20"/>
          <w:szCs w:val="20"/>
        </w:rPr>
        <w:t xml:space="preserve"> gebeurt op digitale wijze via een formulier op het e-loket van de stad Antwerpen.</w:t>
      </w:r>
      <w:r w:rsidR="009F46A4" w:rsidRPr="00B77295">
        <w:rPr>
          <w:rFonts w:ascii="Arial" w:hAnsi="Arial" w:cs="Arial"/>
          <w:b w:val="0"/>
          <w:sz w:val="20"/>
          <w:szCs w:val="20"/>
        </w:rPr>
        <w:t xml:space="preserve"> De verwerkingstermijn voor een aanvraag van een minderhindervergunning bedraagt </w:t>
      </w:r>
      <w:r w:rsidR="001821D3" w:rsidRPr="00B77295">
        <w:rPr>
          <w:rFonts w:ascii="Arial" w:hAnsi="Arial" w:cs="Arial"/>
          <w:b w:val="0"/>
          <w:sz w:val="20"/>
          <w:szCs w:val="20"/>
        </w:rPr>
        <w:t>maximaal 10 werk</w:t>
      </w:r>
      <w:r w:rsidR="009F46A4" w:rsidRPr="00B77295">
        <w:rPr>
          <w:rFonts w:ascii="Arial" w:hAnsi="Arial" w:cs="Arial"/>
          <w:b w:val="0"/>
          <w:sz w:val="20"/>
          <w:szCs w:val="20"/>
        </w:rPr>
        <w:t>dagen</w:t>
      </w:r>
      <w:r w:rsidR="00027D7B">
        <w:rPr>
          <w:rFonts w:ascii="Arial" w:hAnsi="Arial" w:cs="Arial"/>
          <w:b w:val="0"/>
          <w:sz w:val="20"/>
          <w:szCs w:val="20"/>
        </w:rPr>
        <w:t xml:space="preserve"> van</w:t>
      </w:r>
      <w:r w:rsidR="009E14E9">
        <w:rPr>
          <w:rFonts w:ascii="Arial" w:hAnsi="Arial" w:cs="Arial"/>
          <w:b w:val="0"/>
          <w:sz w:val="20"/>
          <w:szCs w:val="20"/>
        </w:rPr>
        <w:t>af</w:t>
      </w:r>
      <w:r w:rsidR="00027D7B">
        <w:rPr>
          <w:rFonts w:ascii="Arial" w:hAnsi="Arial" w:cs="Arial"/>
          <w:b w:val="0"/>
          <w:sz w:val="20"/>
          <w:szCs w:val="20"/>
        </w:rPr>
        <w:t xml:space="preserve"> </w:t>
      </w:r>
      <w:r w:rsidR="009E14E9">
        <w:rPr>
          <w:rFonts w:ascii="Arial" w:hAnsi="Arial" w:cs="Arial"/>
          <w:b w:val="0"/>
          <w:sz w:val="20"/>
          <w:szCs w:val="20"/>
        </w:rPr>
        <w:t>het moment dat</w:t>
      </w:r>
      <w:r w:rsidR="00027D7B">
        <w:rPr>
          <w:rFonts w:ascii="Arial" w:hAnsi="Arial" w:cs="Arial"/>
          <w:b w:val="0"/>
          <w:sz w:val="20"/>
          <w:szCs w:val="20"/>
        </w:rPr>
        <w:t xml:space="preserve"> de aanvraag volledig is</w:t>
      </w:r>
      <w:r w:rsidR="009F46A4" w:rsidRPr="00B77295">
        <w:rPr>
          <w:rFonts w:ascii="Arial" w:hAnsi="Arial" w:cs="Arial"/>
          <w:b w:val="0"/>
          <w:sz w:val="20"/>
          <w:szCs w:val="20"/>
        </w:rPr>
        <w:t>.</w:t>
      </w:r>
    </w:p>
    <w:p w14:paraId="766F3715" w14:textId="77777777" w:rsidR="007F4529" w:rsidRPr="00B77295" w:rsidRDefault="007F4529" w:rsidP="006B4EF6">
      <w:pPr>
        <w:pStyle w:val="Kop1"/>
        <w:tabs>
          <w:tab w:val="left" w:pos="9072"/>
        </w:tabs>
        <w:ind w:left="0" w:right="2"/>
        <w:jc w:val="both"/>
        <w:rPr>
          <w:rFonts w:ascii="Arial" w:hAnsi="Arial" w:cs="Arial"/>
          <w:b w:val="0"/>
          <w:sz w:val="20"/>
          <w:szCs w:val="20"/>
        </w:rPr>
      </w:pPr>
    </w:p>
    <w:p w14:paraId="75EB84D2" w14:textId="360E7DBB" w:rsidR="00E0358E" w:rsidRPr="00B77295" w:rsidRDefault="00E0358E"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De documenten die </w:t>
      </w:r>
      <w:r w:rsidR="007C0B1A" w:rsidRPr="00B77295">
        <w:rPr>
          <w:rFonts w:ascii="Arial" w:hAnsi="Arial" w:cs="Arial"/>
          <w:b w:val="0"/>
          <w:sz w:val="20"/>
          <w:szCs w:val="20"/>
        </w:rPr>
        <w:t>bij de aanvraag van de minderhindervergunning moeten worden toegevoegd</w:t>
      </w:r>
      <w:r w:rsidRPr="00B77295">
        <w:rPr>
          <w:rFonts w:ascii="Arial" w:hAnsi="Arial" w:cs="Arial"/>
          <w:b w:val="0"/>
          <w:sz w:val="20"/>
          <w:szCs w:val="20"/>
        </w:rPr>
        <w:t>, zijn opgesomd in de bijlage 1 van dit reglement. Het college van burgemeester en schepenen is bevoegd om deze lijst van documenten aan te passen.</w:t>
      </w:r>
    </w:p>
    <w:p w14:paraId="64FA4C98" w14:textId="2E369F5F" w:rsidR="00006384" w:rsidRDefault="00006384" w:rsidP="006B4EF6">
      <w:pPr>
        <w:pStyle w:val="Kop1"/>
        <w:tabs>
          <w:tab w:val="left" w:pos="9072"/>
        </w:tabs>
        <w:ind w:left="0" w:right="2"/>
        <w:jc w:val="both"/>
        <w:rPr>
          <w:rFonts w:ascii="Arial" w:hAnsi="Arial" w:cs="Arial"/>
          <w:b w:val="0"/>
          <w:sz w:val="20"/>
          <w:szCs w:val="20"/>
        </w:rPr>
      </w:pPr>
    </w:p>
    <w:p w14:paraId="008CBF81" w14:textId="77777777" w:rsidR="00B77295" w:rsidRPr="00B77295" w:rsidRDefault="00B77295" w:rsidP="006B4EF6">
      <w:pPr>
        <w:pStyle w:val="Kop1"/>
        <w:tabs>
          <w:tab w:val="left" w:pos="9072"/>
        </w:tabs>
        <w:ind w:left="0" w:right="2"/>
        <w:jc w:val="both"/>
        <w:rPr>
          <w:rFonts w:ascii="Arial" w:hAnsi="Arial" w:cs="Arial"/>
          <w:b w:val="0"/>
          <w:sz w:val="20"/>
          <w:szCs w:val="20"/>
        </w:rPr>
      </w:pPr>
    </w:p>
    <w:p w14:paraId="009A1285" w14:textId="77777777" w:rsidR="000C702A" w:rsidRPr="00B77295" w:rsidRDefault="000C702A" w:rsidP="006B4EF6">
      <w:pPr>
        <w:pStyle w:val="Kop1"/>
        <w:tabs>
          <w:tab w:val="left" w:pos="9072"/>
        </w:tabs>
        <w:ind w:left="0" w:right="2"/>
        <w:jc w:val="both"/>
        <w:rPr>
          <w:rFonts w:ascii="Arial" w:hAnsi="Arial" w:cs="Arial"/>
          <w:sz w:val="20"/>
          <w:szCs w:val="20"/>
        </w:rPr>
      </w:pPr>
    </w:p>
    <w:p w14:paraId="7486F868" w14:textId="07FA9FFA" w:rsidR="000C702A" w:rsidRPr="00B77295" w:rsidRDefault="00E0358E" w:rsidP="006B4EF6">
      <w:pPr>
        <w:pStyle w:val="Kop1"/>
        <w:tabs>
          <w:tab w:val="left" w:pos="9072"/>
        </w:tabs>
        <w:ind w:left="0" w:right="2"/>
        <w:jc w:val="both"/>
        <w:rPr>
          <w:rFonts w:ascii="Arial" w:hAnsi="Arial" w:cs="Arial"/>
          <w:sz w:val="20"/>
          <w:szCs w:val="20"/>
        </w:rPr>
      </w:pPr>
      <w:r w:rsidRPr="00B77295">
        <w:rPr>
          <w:rFonts w:ascii="Arial" w:hAnsi="Arial" w:cs="Arial"/>
          <w:sz w:val="20"/>
          <w:szCs w:val="20"/>
        </w:rPr>
        <w:t xml:space="preserve">Artikel </w:t>
      </w:r>
      <w:r w:rsidR="00ED3F03" w:rsidRPr="00B77295">
        <w:rPr>
          <w:rFonts w:ascii="Arial" w:hAnsi="Arial" w:cs="Arial"/>
          <w:sz w:val="20"/>
          <w:szCs w:val="20"/>
        </w:rPr>
        <w:t>6</w:t>
      </w:r>
      <w:r w:rsidR="000C702A" w:rsidRPr="00B77295">
        <w:rPr>
          <w:rFonts w:ascii="Arial" w:hAnsi="Arial" w:cs="Arial"/>
          <w:sz w:val="20"/>
          <w:szCs w:val="20"/>
        </w:rPr>
        <w:t xml:space="preserve">. </w:t>
      </w:r>
      <w:r w:rsidR="00146FC1" w:rsidRPr="00B77295">
        <w:rPr>
          <w:rFonts w:ascii="Arial" w:hAnsi="Arial" w:cs="Arial"/>
          <w:sz w:val="20"/>
          <w:szCs w:val="20"/>
        </w:rPr>
        <w:t>Geldigheidsduur</w:t>
      </w:r>
      <w:r w:rsidR="000C702A" w:rsidRPr="00B77295">
        <w:rPr>
          <w:rFonts w:ascii="Arial" w:hAnsi="Arial" w:cs="Arial"/>
          <w:sz w:val="20"/>
          <w:szCs w:val="20"/>
        </w:rPr>
        <w:t xml:space="preserve"> van de minderhindervergunning</w:t>
      </w:r>
    </w:p>
    <w:p w14:paraId="69760E48" w14:textId="77777777" w:rsidR="00932378" w:rsidRPr="00B77295" w:rsidRDefault="00932378" w:rsidP="006B4EF6">
      <w:pPr>
        <w:pStyle w:val="Kop1"/>
        <w:tabs>
          <w:tab w:val="left" w:pos="9072"/>
        </w:tabs>
        <w:ind w:left="0" w:right="2"/>
        <w:jc w:val="both"/>
        <w:rPr>
          <w:rFonts w:ascii="Arial" w:hAnsi="Arial" w:cs="Arial"/>
          <w:sz w:val="20"/>
          <w:szCs w:val="20"/>
        </w:rPr>
      </w:pPr>
    </w:p>
    <w:p w14:paraId="1F7DE926" w14:textId="0EF210E7" w:rsidR="00146FC1" w:rsidRPr="00B77295" w:rsidRDefault="00146FC1" w:rsidP="00146FC1">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De aanvrager is pas vrijgesteld van het beperkt parkeren (</w:t>
      </w:r>
      <w:r w:rsidR="00194BAA" w:rsidRPr="00B77295">
        <w:rPr>
          <w:rFonts w:ascii="Arial" w:hAnsi="Arial" w:cs="Arial"/>
          <w:b w:val="0"/>
          <w:sz w:val="20"/>
          <w:szCs w:val="20"/>
        </w:rPr>
        <w:t xml:space="preserve">schijf- </w:t>
      </w:r>
      <w:r w:rsidRPr="00B77295">
        <w:rPr>
          <w:rFonts w:ascii="Arial" w:hAnsi="Arial" w:cs="Arial"/>
          <w:b w:val="0"/>
          <w:sz w:val="20"/>
          <w:szCs w:val="20"/>
        </w:rPr>
        <w:t xml:space="preserve">of </w:t>
      </w:r>
      <w:r w:rsidR="00194BAA" w:rsidRPr="00B77295">
        <w:rPr>
          <w:rFonts w:ascii="Arial" w:hAnsi="Arial" w:cs="Arial"/>
          <w:b w:val="0"/>
          <w:sz w:val="20"/>
          <w:szCs w:val="20"/>
        </w:rPr>
        <w:t xml:space="preserve">betalend </w:t>
      </w:r>
      <w:r w:rsidRPr="00B77295">
        <w:rPr>
          <w:rFonts w:ascii="Arial" w:hAnsi="Arial" w:cs="Arial"/>
          <w:b w:val="0"/>
          <w:sz w:val="20"/>
          <w:szCs w:val="20"/>
        </w:rPr>
        <w:t>parkeren) van</w:t>
      </w:r>
      <w:r w:rsidR="00390D48" w:rsidRPr="00B77295">
        <w:rPr>
          <w:rFonts w:ascii="Arial" w:hAnsi="Arial" w:cs="Arial"/>
          <w:b w:val="0"/>
          <w:sz w:val="20"/>
          <w:szCs w:val="20"/>
        </w:rPr>
        <w:t xml:space="preserve">af het moment dat </w:t>
      </w:r>
      <w:r w:rsidRPr="00B77295">
        <w:rPr>
          <w:rFonts w:ascii="Arial" w:hAnsi="Arial" w:cs="Arial"/>
          <w:b w:val="0"/>
          <w:sz w:val="20"/>
          <w:szCs w:val="20"/>
        </w:rPr>
        <w:t xml:space="preserve">de vergunning werd toegekend. </w:t>
      </w:r>
    </w:p>
    <w:p w14:paraId="3C662CBF" w14:textId="77777777" w:rsidR="00146FC1" w:rsidRPr="00B77295" w:rsidRDefault="00146FC1" w:rsidP="00146FC1">
      <w:pPr>
        <w:pStyle w:val="Kop1"/>
        <w:tabs>
          <w:tab w:val="left" w:pos="9072"/>
        </w:tabs>
        <w:ind w:left="0" w:right="2"/>
        <w:jc w:val="both"/>
        <w:rPr>
          <w:rFonts w:ascii="Arial" w:hAnsi="Arial" w:cs="Arial"/>
          <w:b w:val="0"/>
          <w:sz w:val="20"/>
          <w:szCs w:val="20"/>
        </w:rPr>
      </w:pPr>
    </w:p>
    <w:p w14:paraId="3951B9F7" w14:textId="6D4F2749" w:rsidR="00BD3AD4" w:rsidRPr="00B77295" w:rsidRDefault="002860BF" w:rsidP="002860BF">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De minderhindervergunning is geldig</w:t>
      </w:r>
      <w:r w:rsidR="00146FC1" w:rsidRPr="00B77295">
        <w:rPr>
          <w:rFonts w:ascii="Arial" w:hAnsi="Arial" w:cs="Arial"/>
          <w:b w:val="0"/>
          <w:sz w:val="20"/>
          <w:szCs w:val="20"/>
        </w:rPr>
        <w:t xml:space="preserve"> tot de einddatum vermeld op de vergunning en wordt niet automatisch verlengd. De aanvrager staat zelf in voor de eventuele verlenging van de minderhindervergunning indien noodzakelijk.</w:t>
      </w:r>
      <w:r w:rsidR="00390D48" w:rsidRPr="00B77295">
        <w:rPr>
          <w:rFonts w:ascii="Arial" w:hAnsi="Arial" w:cs="Arial"/>
          <w:b w:val="0"/>
          <w:sz w:val="20"/>
          <w:szCs w:val="20"/>
        </w:rPr>
        <w:t xml:space="preserve"> De aanvrager houdt hierbij rekening met de verwerkingstermijn voor zijn aanvraag. </w:t>
      </w:r>
    </w:p>
    <w:p w14:paraId="31F815EF" w14:textId="77777777" w:rsidR="00146FC1" w:rsidRPr="00B77295" w:rsidRDefault="00146FC1" w:rsidP="002860BF">
      <w:pPr>
        <w:pStyle w:val="Kop1"/>
        <w:tabs>
          <w:tab w:val="left" w:pos="9072"/>
        </w:tabs>
        <w:ind w:left="0" w:right="2"/>
        <w:jc w:val="both"/>
        <w:rPr>
          <w:rFonts w:ascii="Arial" w:hAnsi="Arial" w:cs="Arial"/>
          <w:b w:val="0"/>
          <w:sz w:val="20"/>
          <w:szCs w:val="20"/>
        </w:rPr>
      </w:pPr>
    </w:p>
    <w:p w14:paraId="710ED438" w14:textId="276FE57A" w:rsidR="00932378" w:rsidRPr="00B77295" w:rsidRDefault="00932378"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 xml:space="preserve">Indien de garage of </w:t>
      </w:r>
      <w:r w:rsidR="009067AA" w:rsidRPr="00B77295">
        <w:rPr>
          <w:rFonts w:ascii="Arial" w:hAnsi="Arial" w:cs="Arial"/>
          <w:b w:val="0"/>
          <w:sz w:val="20"/>
          <w:szCs w:val="20"/>
        </w:rPr>
        <w:t xml:space="preserve">de </w:t>
      </w:r>
      <w:r w:rsidRPr="00B77295">
        <w:rPr>
          <w:rFonts w:ascii="Arial" w:hAnsi="Arial" w:cs="Arial"/>
          <w:b w:val="0"/>
          <w:sz w:val="20"/>
          <w:szCs w:val="20"/>
        </w:rPr>
        <w:t>parkeerplaats opnieuw ber</w:t>
      </w:r>
      <w:r w:rsidR="00D77D6F" w:rsidRPr="00B77295">
        <w:rPr>
          <w:rFonts w:ascii="Arial" w:hAnsi="Arial" w:cs="Arial"/>
          <w:b w:val="0"/>
          <w:sz w:val="20"/>
          <w:szCs w:val="20"/>
        </w:rPr>
        <w:t xml:space="preserve">eikbaar is alvorens de </w:t>
      </w:r>
      <w:r w:rsidR="001C2B77" w:rsidRPr="00B77295">
        <w:rPr>
          <w:rFonts w:ascii="Arial" w:hAnsi="Arial" w:cs="Arial"/>
          <w:b w:val="0"/>
          <w:sz w:val="20"/>
          <w:szCs w:val="20"/>
        </w:rPr>
        <w:t>werkzaamheden</w:t>
      </w:r>
      <w:r w:rsidR="00D77D6F" w:rsidRPr="00B77295">
        <w:rPr>
          <w:rFonts w:ascii="Arial" w:hAnsi="Arial" w:cs="Arial"/>
          <w:b w:val="0"/>
          <w:sz w:val="20"/>
          <w:szCs w:val="20"/>
        </w:rPr>
        <w:t xml:space="preserve"> wo</w:t>
      </w:r>
      <w:r w:rsidRPr="00B77295">
        <w:rPr>
          <w:rFonts w:ascii="Arial" w:hAnsi="Arial" w:cs="Arial"/>
          <w:b w:val="0"/>
          <w:sz w:val="20"/>
          <w:szCs w:val="20"/>
        </w:rPr>
        <w:t xml:space="preserve">rden beëindigd, zal de minderhindervergunning reeds op dat ogenblik worden stopgezet. De aanvrager dient de bevoegde dienst hiervan </w:t>
      </w:r>
      <w:r w:rsidR="0052789C" w:rsidRPr="00B77295">
        <w:rPr>
          <w:rFonts w:ascii="Arial" w:hAnsi="Arial" w:cs="Arial"/>
          <w:b w:val="0"/>
          <w:sz w:val="20"/>
          <w:szCs w:val="20"/>
        </w:rPr>
        <w:t xml:space="preserve">onmiddellijk </w:t>
      </w:r>
      <w:r w:rsidRPr="00B77295">
        <w:rPr>
          <w:rFonts w:ascii="Arial" w:hAnsi="Arial" w:cs="Arial"/>
          <w:b w:val="0"/>
          <w:sz w:val="20"/>
          <w:szCs w:val="20"/>
        </w:rPr>
        <w:t xml:space="preserve">op de hoogte te brengen. </w:t>
      </w:r>
    </w:p>
    <w:p w14:paraId="0AC32FA6" w14:textId="7D079ADD" w:rsidR="00C258E9" w:rsidRPr="00B77295" w:rsidRDefault="00C258E9" w:rsidP="006B4EF6">
      <w:pPr>
        <w:pStyle w:val="Kop1"/>
        <w:tabs>
          <w:tab w:val="left" w:pos="9072"/>
        </w:tabs>
        <w:ind w:left="0" w:right="2"/>
        <w:jc w:val="both"/>
        <w:rPr>
          <w:rFonts w:ascii="Arial" w:hAnsi="Arial" w:cs="Arial"/>
          <w:b w:val="0"/>
          <w:sz w:val="20"/>
          <w:szCs w:val="20"/>
        </w:rPr>
      </w:pPr>
    </w:p>
    <w:p w14:paraId="27CD0CE5" w14:textId="4468B686" w:rsidR="00C258E9" w:rsidRPr="00B77295" w:rsidRDefault="00C258E9" w:rsidP="006B4EF6">
      <w:pPr>
        <w:pStyle w:val="Kop1"/>
        <w:tabs>
          <w:tab w:val="left" w:pos="9072"/>
        </w:tabs>
        <w:ind w:left="0" w:right="2"/>
        <w:jc w:val="both"/>
        <w:rPr>
          <w:rFonts w:ascii="Arial" w:hAnsi="Arial" w:cs="Arial"/>
          <w:b w:val="0"/>
          <w:sz w:val="20"/>
          <w:szCs w:val="20"/>
        </w:rPr>
      </w:pPr>
      <w:r w:rsidRPr="00B77295">
        <w:rPr>
          <w:rFonts w:ascii="Arial" w:hAnsi="Arial" w:cs="Arial"/>
          <w:b w:val="0"/>
          <w:sz w:val="20"/>
          <w:szCs w:val="20"/>
        </w:rPr>
        <w:t>In geval van misbruik wordt de uitgereikte minderhindervergunning met onmiddellijke ingang ingetrokken.</w:t>
      </w:r>
    </w:p>
    <w:p w14:paraId="07D2F6C3" w14:textId="77777777" w:rsidR="00006384" w:rsidRPr="00B77295" w:rsidRDefault="00006384" w:rsidP="006B4EF6">
      <w:pPr>
        <w:pStyle w:val="Kop1"/>
        <w:tabs>
          <w:tab w:val="left" w:pos="9072"/>
        </w:tabs>
        <w:ind w:left="0" w:right="2"/>
        <w:jc w:val="both"/>
        <w:rPr>
          <w:rFonts w:ascii="Arial" w:hAnsi="Arial" w:cs="Arial"/>
          <w:b w:val="0"/>
          <w:sz w:val="20"/>
          <w:szCs w:val="20"/>
        </w:rPr>
      </w:pPr>
    </w:p>
    <w:p w14:paraId="07E52AFC" w14:textId="77777777" w:rsidR="00C82FB6" w:rsidRPr="00B77295" w:rsidRDefault="00C82FB6" w:rsidP="006B4EF6">
      <w:pPr>
        <w:pStyle w:val="Plattetekst"/>
        <w:tabs>
          <w:tab w:val="left" w:pos="9072"/>
        </w:tabs>
        <w:ind w:right="2"/>
        <w:jc w:val="both"/>
        <w:rPr>
          <w:rFonts w:ascii="Arial" w:hAnsi="Arial" w:cs="Arial"/>
          <w:b/>
          <w:sz w:val="20"/>
          <w:szCs w:val="20"/>
          <w:lang w:eastAsia="nl-BE"/>
        </w:rPr>
      </w:pPr>
    </w:p>
    <w:p w14:paraId="0B9122DB" w14:textId="5CF91449" w:rsidR="000C702A" w:rsidRPr="00B77295" w:rsidRDefault="000C702A" w:rsidP="006B4EF6">
      <w:pPr>
        <w:pStyle w:val="Plattetekst"/>
        <w:tabs>
          <w:tab w:val="left" w:pos="9072"/>
        </w:tabs>
        <w:ind w:right="2"/>
        <w:jc w:val="both"/>
        <w:rPr>
          <w:rFonts w:ascii="Arial" w:hAnsi="Arial" w:cs="Arial"/>
          <w:b/>
          <w:sz w:val="20"/>
          <w:szCs w:val="20"/>
          <w:lang w:eastAsia="nl-BE"/>
        </w:rPr>
      </w:pPr>
      <w:r w:rsidRPr="00B77295">
        <w:rPr>
          <w:rFonts w:ascii="Arial" w:hAnsi="Arial" w:cs="Arial"/>
          <w:b/>
          <w:sz w:val="20"/>
          <w:szCs w:val="20"/>
          <w:lang w:eastAsia="nl-BE"/>
        </w:rPr>
        <w:t xml:space="preserve">Artikel </w:t>
      </w:r>
      <w:r w:rsidR="00ED3F03" w:rsidRPr="00B77295">
        <w:rPr>
          <w:rFonts w:ascii="Arial" w:hAnsi="Arial" w:cs="Arial"/>
          <w:b/>
          <w:sz w:val="20"/>
          <w:szCs w:val="20"/>
          <w:lang w:eastAsia="nl-BE"/>
        </w:rPr>
        <w:t>7</w:t>
      </w:r>
      <w:r w:rsidR="008377BE" w:rsidRPr="00B77295">
        <w:rPr>
          <w:rFonts w:ascii="Arial" w:hAnsi="Arial" w:cs="Arial"/>
          <w:b/>
          <w:sz w:val="20"/>
          <w:szCs w:val="20"/>
          <w:lang w:eastAsia="nl-BE"/>
        </w:rPr>
        <w:t>.</w:t>
      </w:r>
      <w:r w:rsidR="00C323B7" w:rsidRPr="00B77295">
        <w:rPr>
          <w:rFonts w:ascii="Arial" w:hAnsi="Arial" w:cs="Arial"/>
          <w:b/>
          <w:sz w:val="20"/>
          <w:szCs w:val="20"/>
          <w:lang w:eastAsia="nl-BE"/>
        </w:rPr>
        <w:t xml:space="preserve"> </w:t>
      </w:r>
      <w:r w:rsidR="00D87003" w:rsidRPr="00B77295">
        <w:rPr>
          <w:rFonts w:ascii="Arial" w:hAnsi="Arial" w:cs="Arial"/>
          <w:b/>
          <w:sz w:val="20"/>
          <w:szCs w:val="20"/>
          <w:lang w:eastAsia="nl-BE"/>
        </w:rPr>
        <w:t xml:space="preserve"> </w:t>
      </w:r>
      <w:r w:rsidRPr="00B77295">
        <w:rPr>
          <w:rFonts w:ascii="Arial" w:hAnsi="Arial" w:cs="Arial"/>
          <w:b/>
          <w:sz w:val="20"/>
          <w:szCs w:val="20"/>
          <w:lang w:eastAsia="nl-BE"/>
        </w:rPr>
        <w:t>Inwerkingtreding</w:t>
      </w:r>
    </w:p>
    <w:p w14:paraId="54E4B3A1" w14:textId="77777777" w:rsidR="000C702A" w:rsidRPr="00B77295" w:rsidRDefault="000C702A" w:rsidP="006B4EF6">
      <w:pPr>
        <w:pStyle w:val="Plattetekst"/>
        <w:tabs>
          <w:tab w:val="left" w:pos="9072"/>
        </w:tabs>
        <w:ind w:right="2"/>
        <w:jc w:val="both"/>
        <w:rPr>
          <w:rFonts w:ascii="Arial" w:hAnsi="Arial" w:cs="Arial"/>
          <w:b/>
          <w:sz w:val="20"/>
          <w:szCs w:val="20"/>
          <w:lang w:eastAsia="nl-BE"/>
        </w:rPr>
      </w:pPr>
    </w:p>
    <w:p w14:paraId="0A94BC4A" w14:textId="3657F1B0" w:rsidR="00214BB7" w:rsidRPr="00B77295" w:rsidRDefault="000C702A" w:rsidP="007A2F0B">
      <w:pPr>
        <w:pStyle w:val="Plattetekst"/>
        <w:tabs>
          <w:tab w:val="left" w:pos="9072"/>
        </w:tabs>
        <w:ind w:right="2"/>
        <w:jc w:val="both"/>
        <w:rPr>
          <w:rFonts w:ascii="Arial" w:hAnsi="Arial" w:cs="Arial"/>
          <w:sz w:val="20"/>
          <w:szCs w:val="20"/>
          <w:lang w:eastAsia="nl-BE"/>
        </w:rPr>
      </w:pPr>
      <w:r w:rsidRPr="00B77295">
        <w:rPr>
          <w:rFonts w:ascii="Arial" w:hAnsi="Arial" w:cs="Arial"/>
          <w:sz w:val="20"/>
          <w:szCs w:val="20"/>
          <w:lang w:eastAsia="nl-BE"/>
        </w:rPr>
        <w:t xml:space="preserve">Dit reglement treedt in werking vanaf </w:t>
      </w:r>
      <w:r w:rsidR="00C457D3">
        <w:rPr>
          <w:rFonts w:ascii="Arial" w:hAnsi="Arial" w:cs="Arial"/>
          <w:sz w:val="20"/>
          <w:szCs w:val="20"/>
          <w:lang w:eastAsia="nl-BE"/>
        </w:rPr>
        <w:t xml:space="preserve">3 oktober 2022. </w:t>
      </w:r>
    </w:p>
    <w:sectPr w:rsidR="00214BB7" w:rsidRPr="00B77295" w:rsidSect="00C82FB6">
      <w:footerReference w:type="default" r:id="rId9"/>
      <w:pgSz w:w="11910" w:h="16840"/>
      <w:pgMar w:top="1418" w:right="1418" w:bottom="153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C2A2" w14:textId="77777777" w:rsidR="00450450" w:rsidRDefault="00450450" w:rsidP="00C82FB6">
      <w:r>
        <w:separator/>
      </w:r>
    </w:p>
  </w:endnote>
  <w:endnote w:type="continuationSeparator" w:id="0">
    <w:p w14:paraId="70DBF0D3" w14:textId="77777777" w:rsidR="00450450" w:rsidRDefault="00450450" w:rsidP="00C8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8EF8" w14:textId="21FD0BD3" w:rsidR="00E27DFA" w:rsidRPr="00E27DFA" w:rsidRDefault="00E27DFA">
    <w:pPr>
      <w:pStyle w:val="Voettekst"/>
      <w:rPr>
        <w:rFonts w:ascii="Arial" w:hAnsi="Arial" w:cs="Arial"/>
        <w:color w:val="BFBFBF" w:themeColor="background1" w:themeShade="BF"/>
        <w:sz w:val="16"/>
        <w:szCs w:val="16"/>
      </w:rPr>
    </w:pPr>
  </w:p>
  <w:p w14:paraId="01266E54" w14:textId="77777777" w:rsidR="00E27DFA" w:rsidRDefault="00E27D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AAAE" w14:textId="77777777" w:rsidR="00450450" w:rsidRDefault="00450450" w:rsidP="00C82FB6">
      <w:r>
        <w:separator/>
      </w:r>
    </w:p>
  </w:footnote>
  <w:footnote w:type="continuationSeparator" w:id="0">
    <w:p w14:paraId="2EB09DCE" w14:textId="77777777" w:rsidR="00450450" w:rsidRDefault="00450450" w:rsidP="00C8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B18"/>
    <w:multiLevelType w:val="hybridMultilevel"/>
    <w:tmpl w:val="45C2A59A"/>
    <w:lvl w:ilvl="0" w:tplc="ABEE3CE4">
      <w:numFmt w:val="bullet"/>
      <w:lvlText w:val="-"/>
      <w:lvlJc w:val="left"/>
      <w:pPr>
        <w:ind w:left="576" w:hanging="360"/>
      </w:pPr>
      <w:rPr>
        <w:rFonts w:ascii="Arial" w:eastAsia="Times New Roman" w:hAnsi="Arial" w:cs="Arial" w:hint="default"/>
      </w:rPr>
    </w:lvl>
    <w:lvl w:ilvl="1" w:tplc="08130003">
      <w:start w:val="1"/>
      <w:numFmt w:val="bullet"/>
      <w:lvlText w:val="o"/>
      <w:lvlJc w:val="left"/>
      <w:pPr>
        <w:ind w:left="1296" w:hanging="360"/>
      </w:pPr>
      <w:rPr>
        <w:rFonts w:ascii="Courier New" w:hAnsi="Courier New" w:cs="Courier New" w:hint="default"/>
      </w:rPr>
    </w:lvl>
    <w:lvl w:ilvl="2" w:tplc="08130005" w:tentative="1">
      <w:start w:val="1"/>
      <w:numFmt w:val="bullet"/>
      <w:lvlText w:val=""/>
      <w:lvlJc w:val="left"/>
      <w:pPr>
        <w:ind w:left="2016" w:hanging="360"/>
      </w:pPr>
      <w:rPr>
        <w:rFonts w:ascii="Wingdings" w:hAnsi="Wingdings" w:hint="default"/>
      </w:rPr>
    </w:lvl>
    <w:lvl w:ilvl="3" w:tplc="08130001" w:tentative="1">
      <w:start w:val="1"/>
      <w:numFmt w:val="bullet"/>
      <w:lvlText w:val=""/>
      <w:lvlJc w:val="left"/>
      <w:pPr>
        <w:ind w:left="2736" w:hanging="360"/>
      </w:pPr>
      <w:rPr>
        <w:rFonts w:ascii="Symbol" w:hAnsi="Symbol" w:hint="default"/>
      </w:rPr>
    </w:lvl>
    <w:lvl w:ilvl="4" w:tplc="08130003" w:tentative="1">
      <w:start w:val="1"/>
      <w:numFmt w:val="bullet"/>
      <w:lvlText w:val="o"/>
      <w:lvlJc w:val="left"/>
      <w:pPr>
        <w:ind w:left="3456" w:hanging="360"/>
      </w:pPr>
      <w:rPr>
        <w:rFonts w:ascii="Courier New" w:hAnsi="Courier New" w:cs="Courier New" w:hint="default"/>
      </w:rPr>
    </w:lvl>
    <w:lvl w:ilvl="5" w:tplc="08130005" w:tentative="1">
      <w:start w:val="1"/>
      <w:numFmt w:val="bullet"/>
      <w:lvlText w:val=""/>
      <w:lvlJc w:val="left"/>
      <w:pPr>
        <w:ind w:left="4176" w:hanging="360"/>
      </w:pPr>
      <w:rPr>
        <w:rFonts w:ascii="Wingdings" w:hAnsi="Wingdings" w:hint="default"/>
      </w:rPr>
    </w:lvl>
    <w:lvl w:ilvl="6" w:tplc="08130001" w:tentative="1">
      <w:start w:val="1"/>
      <w:numFmt w:val="bullet"/>
      <w:lvlText w:val=""/>
      <w:lvlJc w:val="left"/>
      <w:pPr>
        <w:ind w:left="4896" w:hanging="360"/>
      </w:pPr>
      <w:rPr>
        <w:rFonts w:ascii="Symbol" w:hAnsi="Symbol" w:hint="default"/>
      </w:rPr>
    </w:lvl>
    <w:lvl w:ilvl="7" w:tplc="08130003" w:tentative="1">
      <w:start w:val="1"/>
      <w:numFmt w:val="bullet"/>
      <w:lvlText w:val="o"/>
      <w:lvlJc w:val="left"/>
      <w:pPr>
        <w:ind w:left="5616" w:hanging="360"/>
      </w:pPr>
      <w:rPr>
        <w:rFonts w:ascii="Courier New" w:hAnsi="Courier New" w:cs="Courier New" w:hint="default"/>
      </w:rPr>
    </w:lvl>
    <w:lvl w:ilvl="8" w:tplc="08130005" w:tentative="1">
      <w:start w:val="1"/>
      <w:numFmt w:val="bullet"/>
      <w:lvlText w:val=""/>
      <w:lvlJc w:val="left"/>
      <w:pPr>
        <w:ind w:left="6336" w:hanging="360"/>
      </w:pPr>
      <w:rPr>
        <w:rFonts w:ascii="Wingdings" w:hAnsi="Wingdings" w:hint="default"/>
      </w:rPr>
    </w:lvl>
  </w:abstractNum>
  <w:abstractNum w:abstractNumId="1" w15:restartNumberingAfterBreak="0">
    <w:nsid w:val="23C44C33"/>
    <w:multiLevelType w:val="hybridMultilevel"/>
    <w:tmpl w:val="818C6E58"/>
    <w:lvl w:ilvl="0" w:tplc="3B66491A">
      <w:numFmt w:val="bullet"/>
      <w:lvlText w:val="-"/>
      <w:lvlJc w:val="left"/>
      <w:pPr>
        <w:ind w:left="720" w:hanging="360"/>
      </w:pPr>
      <w:rPr>
        <w:rFonts w:ascii="Times New Roman" w:eastAsia="Times New Roman" w:hAnsi="Times New Roman" w:cs="Times New Roman" w:hint="default"/>
        <w:spacing w:val="-3"/>
        <w:w w:val="99"/>
        <w:sz w:val="24"/>
        <w:szCs w:val="24"/>
        <w:lang w:val="nl-NL" w:eastAsia="nl-NL" w:bidi="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9329C"/>
    <w:multiLevelType w:val="hybridMultilevel"/>
    <w:tmpl w:val="87A8AF20"/>
    <w:lvl w:ilvl="0" w:tplc="4610294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D67C25"/>
    <w:multiLevelType w:val="hybridMultilevel"/>
    <w:tmpl w:val="F488BC82"/>
    <w:lvl w:ilvl="0" w:tplc="3B66491A">
      <w:numFmt w:val="bullet"/>
      <w:lvlText w:val="-"/>
      <w:lvlJc w:val="left"/>
      <w:pPr>
        <w:ind w:left="720" w:hanging="360"/>
      </w:pPr>
      <w:rPr>
        <w:rFonts w:ascii="Times New Roman" w:eastAsia="Times New Roman" w:hAnsi="Times New Roman" w:cs="Times New Roman" w:hint="default"/>
        <w:spacing w:val="-3"/>
        <w:w w:val="99"/>
        <w:sz w:val="24"/>
        <w:szCs w:val="24"/>
        <w:lang w:val="nl-NL" w:eastAsia="nl-NL" w:bidi="nl-NL"/>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973494"/>
    <w:multiLevelType w:val="hybridMultilevel"/>
    <w:tmpl w:val="23328D78"/>
    <w:lvl w:ilvl="0" w:tplc="E8F22EA6">
      <w:start w:val="50"/>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641B23"/>
    <w:multiLevelType w:val="hybridMultilevel"/>
    <w:tmpl w:val="0DAA6E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9412021"/>
    <w:multiLevelType w:val="multilevel"/>
    <w:tmpl w:val="A52E8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24C4F"/>
    <w:multiLevelType w:val="hybridMultilevel"/>
    <w:tmpl w:val="70EC8D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997118"/>
    <w:multiLevelType w:val="hybridMultilevel"/>
    <w:tmpl w:val="9C12F9B4"/>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472890"/>
    <w:multiLevelType w:val="hybridMultilevel"/>
    <w:tmpl w:val="DF045812"/>
    <w:lvl w:ilvl="0" w:tplc="ABEE3CE4">
      <w:numFmt w:val="bullet"/>
      <w:lvlText w:val="-"/>
      <w:lvlJc w:val="left"/>
      <w:pPr>
        <w:ind w:left="576" w:hanging="360"/>
      </w:pPr>
      <w:rPr>
        <w:rFonts w:ascii="Arial" w:eastAsia="Times New Roman" w:hAnsi="Arial" w:cs="Arial" w:hint="default"/>
      </w:rPr>
    </w:lvl>
    <w:lvl w:ilvl="1" w:tplc="08130003" w:tentative="1">
      <w:start w:val="1"/>
      <w:numFmt w:val="bullet"/>
      <w:lvlText w:val="o"/>
      <w:lvlJc w:val="left"/>
      <w:pPr>
        <w:ind w:left="1296" w:hanging="360"/>
      </w:pPr>
      <w:rPr>
        <w:rFonts w:ascii="Courier New" w:hAnsi="Courier New" w:cs="Courier New" w:hint="default"/>
      </w:rPr>
    </w:lvl>
    <w:lvl w:ilvl="2" w:tplc="08130005" w:tentative="1">
      <w:start w:val="1"/>
      <w:numFmt w:val="bullet"/>
      <w:lvlText w:val=""/>
      <w:lvlJc w:val="left"/>
      <w:pPr>
        <w:ind w:left="2016" w:hanging="360"/>
      </w:pPr>
      <w:rPr>
        <w:rFonts w:ascii="Wingdings" w:hAnsi="Wingdings" w:hint="default"/>
      </w:rPr>
    </w:lvl>
    <w:lvl w:ilvl="3" w:tplc="08130001" w:tentative="1">
      <w:start w:val="1"/>
      <w:numFmt w:val="bullet"/>
      <w:lvlText w:val=""/>
      <w:lvlJc w:val="left"/>
      <w:pPr>
        <w:ind w:left="2736" w:hanging="360"/>
      </w:pPr>
      <w:rPr>
        <w:rFonts w:ascii="Symbol" w:hAnsi="Symbol" w:hint="default"/>
      </w:rPr>
    </w:lvl>
    <w:lvl w:ilvl="4" w:tplc="08130003" w:tentative="1">
      <w:start w:val="1"/>
      <w:numFmt w:val="bullet"/>
      <w:lvlText w:val="o"/>
      <w:lvlJc w:val="left"/>
      <w:pPr>
        <w:ind w:left="3456" w:hanging="360"/>
      </w:pPr>
      <w:rPr>
        <w:rFonts w:ascii="Courier New" w:hAnsi="Courier New" w:cs="Courier New" w:hint="default"/>
      </w:rPr>
    </w:lvl>
    <w:lvl w:ilvl="5" w:tplc="08130005" w:tentative="1">
      <w:start w:val="1"/>
      <w:numFmt w:val="bullet"/>
      <w:lvlText w:val=""/>
      <w:lvlJc w:val="left"/>
      <w:pPr>
        <w:ind w:left="4176" w:hanging="360"/>
      </w:pPr>
      <w:rPr>
        <w:rFonts w:ascii="Wingdings" w:hAnsi="Wingdings" w:hint="default"/>
      </w:rPr>
    </w:lvl>
    <w:lvl w:ilvl="6" w:tplc="08130001" w:tentative="1">
      <w:start w:val="1"/>
      <w:numFmt w:val="bullet"/>
      <w:lvlText w:val=""/>
      <w:lvlJc w:val="left"/>
      <w:pPr>
        <w:ind w:left="4896" w:hanging="360"/>
      </w:pPr>
      <w:rPr>
        <w:rFonts w:ascii="Symbol" w:hAnsi="Symbol" w:hint="default"/>
      </w:rPr>
    </w:lvl>
    <w:lvl w:ilvl="7" w:tplc="08130003" w:tentative="1">
      <w:start w:val="1"/>
      <w:numFmt w:val="bullet"/>
      <w:lvlText w:val="o"/>
      <w:lvlJc w:val="left"/>
      <w:pPr>
        <w:ind w:left="5616" w:hanging="360"/>
      </w:pPr>
      <w:rPr>
        <w:rFonts w:ascii="Courier New" w:hAnsi="Courier New" w:cs="Courier New" w:hint="default"/>
      </w:rPr>
    </w:lvl>
    <w:lvl w:ilvl="8" w:tplc="08130005" w:tentative="1">
      <w:start w:val="1"/>
      <w:numFmt w:val="bullet"/>
      <w:lvlText w:val=""/>
      <w:lvlJc w:val="left"/>
      <w:pPr>
        <w:ind w:left="6336" w:hanging="360"/>
      </w:pPr>
      <w:rPr>
        <w:rFonts w:ascii="Wingdings" w:hAnsi="Wingdings" w:hint="default"/>
      </w:rPr>
    </w:lvl>
  </w:abstractNum>
  <w:abstractNum w:abstractNumId="10" w15:restartNumberingAfterBreak="0">
    <w:nsid w:val="49AE4C29"/>
    <w:multiLevelType w:val="hybridMultilevel"/>
    <w:tmpl w:val="5E125C84"/>
    <w:lvl w:ilvl="0" w:tplc="221ABE98">
      <w:start w:val="1"/>
      <w:numFmt w:val="bullet"/>
      <w:lvlText w:val="-"/>
      <w:lvlJc w:val="left"/>
      <w:pPr>
        <w:ind w:left="720" w:hanging="360"/>
      </w:pPr>
      <w:rPr>
        <w:rFonts w:ascii="Arial" w:eastAsia="Times New Roman"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ED5FE5"/>
    <w:multiLevelType w:val="hybridMultilevel"/>
    <w:tmpl w:val="6BB20B88"/>
    <w:lvl w:ilvl="0" w:tplc="886C260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5B838FE"/>
    <w:multiLevelType w:val="hybridMultilevel"/>
    <w:tmpl w:val="0F1E738C"/>
    <w:lvl w:ilvl="0" w:tplc="FEEE884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2A4497"/>
    <w:multiLevelType w:val="hybridMultilevel"/>
    <w:tmpl w:val="60B455E4"/>
    <w:lvl w:ilvl="0" w:tplc="4AF4C476">
      <w:start w:val="50"/>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AB5FA4"/>
    <w:multiLevelType w:val="multilevel"/>
    <w:tmpl w:val="ADD41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B391B"/>
    <w:multiLevelType w:val="hybridMultilevel"/>
    <w:tmpl w:val="FC784318"/>
    <w:lvl w:ilvl="0" w:tplc="840AD992">
      <w:numFmt w:val="bullet"/>
      <w:lvlText w:val=""/>
      <w:lvlJc w:val="left"/>
      <w:pPr>
        <w:ind w:left="936" w:hanging="360"/>
      </w:pPr>
      <w:rPr>
        <w:rFonts w:ascii="Wingdings" w:eastAsia="Wingdings" w:hAnsi="Wingdings" w:cs="Wingdings" w:hint="default"/>
        <w:color w:val="393939"/>
        <w:w w:val="100"/>
        <w:sz w:val="24"/>
        <w:szCs w:val="24"/>
        <w:lang w:val="nl-NL" w:eastAsia="nl-NL" w:bidi="nl-NL"/>
      </w:rPr>
    </w:lvl>
    <w:lvl w:ilvl="1" w:tplc="3B66491A">
      <w:numFmt w:val="bullet"/>
      <w:lvlText w:val="-"/>
      <w:lvlJc w:val="left"/>
      <w:pPr>
        <w:ind w:left="1068" w:hanging="360"/>
      </w:pPr>
      <w:rPr>
        <w:rFonts w:ascii="Times New Roman" w:eastAsia="Times New Roman" w:hAnsi="Times New Roman" w:cs="Times New Roman" w:hint="default"/>
        <w:spacing w:val="-3"/>
        <w:w w:val="99"/>
        <w:sz w:val="24"/>
        <w:szCs w:val="24"/>
        <w:lang w:val="nl-NL" w:eastAsia="nl-NL" w:bidi="nl-NL"/>
      </w:rPr>
    </w:lvl>
    <w:lvl w:ilvl="2" w:tplc="F4866E4C">
      <w:numFmt w:val="bullet"/>
      <w:lvlText w:val="•"/>
      <w:lvlJc w:val="left"/>
      <w:pPr>
        <w:ind w:left="1991" w:hanging="360"/>
      </w:pPr>
      <w:rPr>
        <w:rFonts w:hint="default"/>
        <w:lang w:val="nl-NL" w:eastAsia="nl-NL" w:bidi="nl-NL"/>
      </w:rPr>
    </w:lvl>
    <w:lvl w:ilvl="3" w:tplc="D46A85DC">
      <w:numFmt w:val="bullet"/>
      <w:lvlText w:val="•"/>
      <w:lvlJc w:val="left"/>
      <w:pPr>
        <w:ind w:left="2923" w:hanging="360"/>
      </w:pPr>
      <w:rPr>
        <w:rFonts w:hint="default"/>
        <w:lang w:val="nl-NL" w:eastAsia="nl-NL" w:bidi="nl-NL"/>
      </w:rPr>
    </w:lvl>
    <w:lvl w:ilvl="4" w:tplc="E5FE026E">
      <w:numFmt w:val="bullet"/>
      <w:lvlText w:val="•"/>
      <w:lvlJc w:val="left"/>
      <w:pPr>
        <w:ind w:left="3855" w:hanging="360"/>
      </w:pPr>
      <w:rPr>
        <w:rFonts w:hint="default"/>
        <w:lang w:val="nl-NL" w:eastAsia="nl-NL" w:bidi="nl-NL"/>
      </w:rPr>
    </w:lvl>
    <w:lvl w:ilvl="5" w:tplc="74FECDD0">
      <w:numFmt w:val="bullet"/>
      <w:lvlText w:val="•"/>
      <w:lvlJc w:val="left"/>
      <w:pPr>
        <w:ind w:left="4787" w:hanging="360"/>
      </w:pPr>
      <w:rPr>
        <w:rFonts w:hint="default"/>
        <w:lang w:val="nl-NL" w:eastAsia="nl-NL" w:bidi="nl-NL"/>
      </w:rPr>
    </w:lvl>
    <w:lvl w:ilvl="6" w:tplc="5296D03E">
      <w:numFmt w:val="bullet"/>
      <w:lvlText w:val="•"/>
      <w:lvlJc w:val="left"/>
      <w:pPr>
        <w:ind w:left="5719" w:hanging="360"/>
      </w:pPr>
      <w:rPr>
        <w:rFonts w:hint="default"/>
        <w:lang w:val="nl-NL" w:eastAsia="nl-NL" w:bidi="nl-NL"/>
      </w:rPr>
    </w:lvl>
    <w:lvl w:ilvl="7" w:tplc="730C1AF0">
      <w:numFmt w:val="bullet"/>
      <w:lvlText w:val="•"/>
      <w:lvlJc w:val="left"/>
      <w:pPr>
        <w:ind w:left="6650" w:hanging="360"/>
      </w:pPr>
      <w:rPr>
        <w:rFonts w:hint="default"/>
        <w:lang w:val="nl-NL" w:eastAsia="nl-NL" w:bidi="nl-NL"/>
      </w:rPr>
    </w:lvl>
    <w:lvl w:ilvl="8" w:tplc="F10E6B82">
      <w:numFmt w:val="bullet"/>
      <w:lvlText w:val="•"/>
      <w:lvlJc w:val="left"/>
      <w:pPr>
        <w:ind w:left="7582" w:hanging="360"/>
      </w:pPr>
      <w:rPr>
        <w:rFonts w:hint="default"/>
        <w:lang w:val="nl-NL" w:eastAsia="nl-NL" w:bidi="nl-NL"/>
      </w:rPr>
    </w:lvl>
  </w:abstractNum>
  <w:abstractNum w:abstractNumId="16" w15:restartNumberingAfterBreak="0">
    <w:nsid w:val="6942630B"/>
    <w:multiLevelType w:val="hybridMultilevel"/>
    <w:tmpl w:val="E6AE3EF6"/>
    <w:lvl w:ilvl="0" w:tplc="840AD992">
      <w:numFmt w:val="bullet"/>
      <w:lvlText w:val=""/>
      <w:lvlJc w:val="left"/>
      <w:pPr>
        <w:ind w:left="360" w:hanging="360"/>
      </w:pPr>
      <w:rPr>
        <w:rFonts w:ascii="Wingdings" w:eastAsia="Wingdings" w:hAnsi="Wingdings" w:cs="Wingdings" w:hint="default"/>
        <w:color w:val="393939"/>
        <w:w w:val="100"/>
        <w:sz w:val="24"/>
        <w:szCs w:val="24"/>
        <w:lang w:val="nl-NL" w:eastAsia="nl-NL" w:bidi="nl-NL"/>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14E1480"/>
    <w:multiLevelType w:val="hybridMultilevel"/>
    <w:tmpl w:val="DE38A2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7FC4C84"/>
    <w:multiLevelType w:val="hybridMultilevel"/>
    <w:tmpl w:val="6C44FBAE"/>
    <w:lvl w:ilvl="0" w:tplc="CFE4D4C0">
      <w:numFmt w:val="bullet"/>
      <w:lvlText w:val=""/>
      <w:lvlJc w:val="left"/>
      <w:pPr>
        <w:ind w:left="643" w:hanging="360"/>
      </w:pPr>
      <w:rPr>
        <w:rFonts w:ascii="Wingdings" w:eastAsia="Wingdings" w:hAnsi="Wingdings" w:cs="Wingdings" w:hint="default"/>
        <w:color w:val="393939"/>
        <w:w w:val="100"/>
        <w:sz w:val="24"/>
        <w:szCs w:val="24"/>
        <w:lang w:val="nl-NL" w:eastAsia="nl-NL" w:bidi="nl-NL"/>
      </w:rPr>
    </w:lvl>
    <w:lvl w:ilvl="1" w:tplc="4C5E3972">
      <w:numFmt w:val="bullet"/>
      <w:lvlText w:val="-"/>
      <w:lvlJc w:val="left"/>
      <w:pPr>
        <w:ind w:left="1068" w:hanging="360"/>
      </w:pPr>
      <w:rPr>
        <w:rFonts w:ascii="Times New Roman" w:eastAsia="Times New Roman" w:hAnsi="Times New Roman" w:cs="Times New Roman" w:hint="default"/>
        <w:spacing w:val="-3"/>
        <w:w w:val="99"/>
        <w:sz w:val="24"/>
        <w:szCs w:val="24"/>
        <w:lang w:val="nl-NL" w:eastAsia="nl-NL" w:bidi="nl-NL"/>
      </w:rPr>
    </w:lvl>
    <w:lvl w:ilvl="2" w:tplc="3B10334E">
      <w:numFmt w:val="bullet"/>
      <w:lvlText w:val="•"/>
      <w:lvlJc w:val="left"/>
      <w:pPr>
        <w:ind w:left="1991" w:hanging="360"/>
      </w:pPr>
      <w:rPr>
        <w:rFonts w:hint="default"/>
        <w:lang w:val="nl-NL" w:eastAsia="nl-NL" w:bidi="nl-NL"/>
      </w:rPr>
    </w:lvl>
    <w:lvl w:ilvl="3" w:tplc="7E5632BA">
      <w:numFmt w:val="bullet"/>
      <w:lvlText w:val="•"/>
      <w:lvlJc w:val="left"/>
      <w:pPr>
        <w:ind w:left="2923" w:hanging="360"/>
      </w:pPr>
      <w:rPr>
        <w:rFonts w:hint="default"/>
        <w:lang w:val="nl-NL" w:eastAsia="nl-NL" w:bidi="nl-NL"/>
      </w:rPr>
    </w:lvl>
    <w:lvl w:ilvl="4" w:tplc="557A8B7A">
      <w:numFmt w:val="bullet"/>
      <w:lvlText w:val="•"/>
      <w:lvlJc w:val="left"/>
      <w:pPr>
        <w:ind w:left="3855" w:hanging="360"/>
      </w:pPr>
      <w:rPr>
        <w:rFonts w:hint="default"/>
        <w:lang w:val="nl-NL" w:eastAsia="nl-NL" w:bidi="nl-NL"/>
      </w:rPr>
    </w:lvl>
    <w:lvl w:ilvl="5" w:tplc="49AA6F2C">
      <w:numFmt w:val="bullet"/>
      <w:lvlText w:val="•"/>
      <w:lvlJc w:val="left"/>
      <w:pPr>
        <w:ind w:left="4787" w:hanging="360"/>
      </w:pPr>
      <w:rPr>
        <w:rFonts w:hint="default"/>
        <w:lang w:val="nl-NL" w:eastAsia="nl-NL" w:bidi="nl-NL"/>
      </w:rPr>
    </w:lvl>
    <w:lvl w:ilvl="6" w:tplc="55D8C9B8">
      <w:numFmt w:val="bullet"/>
      <w:lvlText w:val="•"/>
      <w:lvlJc w:val="left"/>
      <w:pPr>
        <w:ind w:left="5719" w:hanging="360"/>
      </w:pPr>
      <w:rPr>
        <w:rFonts w:hint="default"/>
        <w:lang w:val="nl-NL" w:eastAsia="nl-NL" w:bidi="nl-NL"/>
      </w:rPr>
    </w:lvl>
    <w:lvl w:ilvl="7" w:tplc="29E24D84">
      <w:numFmt w:val="bullet"/>
      <w:lvlText w:val="•"/>
      <w:lvlJc w:val="left"/>
      <w:pPr>
        <w:ind w:left="6650" w:hanging="360"/>
      </w:pPr>
      <w:rPr>
        <w:rFonts w:hint="default"/>
        <w:lang w:val="nl-NL" w:eastAsia="nl-NL" w:bidi="nl-NL"/>
      </w:rPr>
    </w:lvl>
    <w:lvl w:ilvl="8" w:tplc="49C6A536">
      <w:numFmt w:val="bullet"/>
      <w:lvlText w:val="•"/>
      <w:lvlJc w:val="left"/>
      <w:pPr>
        <w:ind w:left="7582" w:hanging="360"/>
      </w:pPr>
      <w:rPr>
        <w:rFonts w:hint="default"/>
        <w:lang w:val="nl-NL" w:eastAsia="nl-NL" w:bidi="nl-NL"/>
      </w:rPr>
    </w:lvl>
  </w:abstractNum>
  <w:abstractNum w:abstractNumId="19" w15:restartNumberingAfterBreak="0">
    <w:nsid w:val="7F4C553F"/>
    <w:multiLevelType w:val="hybridMultilevel"/>
    <w:tmpl w:val="0944DAE8"/>
    <w:lvl w:ilvl="0" w:tplc="3B66491A">
      <w:numFmt w:val="bullet"/>
      <w:lvlText w:val="-"/>
      <w:lvlJc w:val="left"/>
      <w:pPr>
        <w:ind w:left="720" w:hanging="360"/>
      </w:pPr>
      <w:rPr>
        <w:rFonts w:ascii="Times New Roman" w:eastAsia="Times New Roman" w:hAnsi="Times New Roman" w:cs="Times New Roman" w:hint="default"/>
        <w:spacing w:val="-3"/>
        <w:w w:val="99"/>
        <w:sz w:val="24"/>
        <w:szCs w:val="24"/>
        <w:lang w:val="nl-NL" w:eastAsia="nl-NL" w:bidi="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19"/>
  </w:num>
  <w:num w:numId="5">
    <w:abstractNumId w:val="1"/>
  </w:num>
  <w:num w:numId="6">
    <w:abstractNumId w:val="13"/>
  </w:num>
  <w:num w:numId="7">
    <w:abstractNumId w:val="4"/>
  </w:num>
  <w:num w:numId="8">
    <w:abstractNumId w:val="6"/>
  </w:num>
  <w:num w:numId="9">
    <w:abstractNumId w:val="2"/>
  </w:num>
  <w:num w:numId="10">
    <w:abstractNumId w:val="8"/>
  </w:num>
  <w:num w:numId="11">
    <w:abstractNumId w:val="17"/>
  </w:num>
  <w:num w:numId="12">
    <w:abstractNumId w:val="10"/>
  </w:num>
  <w:num w:numId="13">
    <w:abstractNumId w:val="7"/>
  </w:num>
  <w:num w:numId="14">
    <w:abstractNumId w:val="11"/>
  </w:num>
  <w:num w:numId="15">
    <w:abstractNumId w:val="12"/>
  </w:num>
  <w:num w:numId="16">
    <w:abstractNumId w:val="0"/>
  </w:num>
  <w:num w:numId="17">
    <w:abstractNumId w:val="3"/>
  </w:num>
  <w:num w:numId="18">
    <w:abstractNumId w:val="5"/>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EC"/>
    <w:rsid w:val="00006384"/>
    <w:rsid w:val="000141D0"/>
    <w:rsid w:val="00025C91"/>
    <w:rsid w:val="00027D7B"/>
    <w:rsid w:val="0004440B"/>
    <w:rsid w:val="00046EFC"/>
    <w:rsid w:val="000B3039"/>
    <w:rsid w:val="000B7019"/>
    <w:rsid w:val="000C11B2"/>
    <w:rsid w:val="000C5E64"/>
    <w:rsid w:val="000C702A"/>
    <w:rsid w:val="000E4032"/>
    <w:rsid w:val="000F7389"/>
    <w:rsid w:val="001313B6"/>
    <w:rsid w:val="0013476B"/>
    <w:rsid w:val="00146FC1"/>
    <w:rsid w:val="00153D7E"/>
    <w:rsid w:val="00165C3D"/>
    <w:rsid w:val="001821D3"/>
    <w:rsid w:val="00194BAA"/>
    <w:rsid w:val="001A13D8"/>
    <w:rsid w:val="001A4FE4"/>
    <w:rsid w:val="001B028B"/>
    <w:rsid w:val="001C2B77"/>
    <w:rsid w:val="001C59FA"/>
    <w:rsid w:val="001E1A42"/>
    <w:rsid w:val="001F06CC"/>
    <w:rsid w:val="0020136F"/>
    <w:rsid w:val="00214BB7"/>
    <w:rsid w:val="002150F3"/>
    <w:rsid w:val="0024106A"/>
    <w:rsid w:val="00250A0B"/>
    <w:rsid w:val="00284D7C"/>
    <w:rsid w:val="002860BF"/>
    <w:rsid w:val="002C7338"/>
    <w:rsid w:val="002D3865"/>
    <w:rsid w:val="002D4666"/>
    <w:rsid w:val="002D7FCD"/>
    <w:rsid w:val="002F28B5"/>
    <w:rsid w:val="002F2CF9"/>
    <w:rsid w:val="003217AB"/>
    <w:rsid w:val="00326BBB"/>
    <w:rsid w:val="00363158"/>
    <w:rsid w:val="0037309C"/>
    <w:rsid w:val="00390D48"/>
    <w:rsid w:val="003A32B5"/>
    <w:rsid w:val="003B1DEB"/>
    <w:rsid w:val="003C2883"/>
    <w:rsid w:val="003C7510"/>
    <w:rsid w:val="003D4107"/>
    <w:rsid w:val="003E0558"/>
    <w:rsid w:val="003E0DB2"/>
    <w:rsid w:val="003F156E"/>
    <w:rsid w:val="0040601B"/>
    <w:rsid w:val="00414989"/>
    <w:rsid w:val="0043374B"/>
    <w:rsid w:val="0043401C"/>
    <w:rsid w:val="00444684"/>
    <w:rsid w:val="00450450"/>
    <w:rsid w:val="00470572"/>
    <w:rsid w:val="00491976"/>
    <w:rsid w:val="00492DA8"/>
    <w:rsid w:val="00494A24"/>
    <w:rsid w:val="004B1F58"/>
    <w:rsid w:val="004C52DC"/>
    <w:rsid w:val="004C6EF0"/>
    <w:rsid w:val="004E49BA"/>
    <w:rsid w:val="005001D4"/>
    <w:rsid w:val="00511CC3"/>
    <w:rsid w:val="00516F88"/>
    <w:rsid w:val="0052789C"/>
    <w:rsid w:val="00570A41"/>
    <w:rsid w:val="00575772"/>
    <w:rsid w:val="00584FAA"/>
    <w:rsid w:val="00585476"/>
    <w:rsid w:val="005C0898"/>
    <w:rsid w:val="005C717A"/>
    <w:rsid w:val="005D4878"/>
    <w:rsid w:val="00605A6E"/>
    <w:rsid w:val="00650D2C"/>
    <w:rsid w:val="00667BED"/>
    <w:rsid w:val="00691272"/>
    <w:rsid w:val="006B4EF6"/>
    <w:rsid w:val="006E14E7"/>
    <w:rsid w:val="006E5997"/>
    <w:rsid w:val="0070241C"/>
    <w:rsid w:val="007033A2"/>
    <w:rsid w:val="007044D5"/>
    <w:rsid w:val="00704A43"/>
    <w:rsid w:val="00745DA6"/>
    <w:rsid w:val="00757F64"/>
    <w:rsid w:val="007720E2"/>
    <w:rsid w:val="00776642"/>
    <w:rsid w:val="007777C5"/>
    <w:rsid w:val="007A0E90"/>
    <w:rsid w:val="007A2F0B"/>
    <w:rsid w:val="007C0B1A"/>
    <w:rsid w:val="007D0524"/>
    <w:rsid w:val="007F4529"/>
    <w:rsid w:val="007F6585"/>
    <w:rsid w:val="008059B5"/>
    <w:rsid w:val="00822768"/>
    <w:rsid w:val="00826530"/>
    <w:rsid w:val="00830A3A"/>
    <w:rsid w:val="00831BC8"/>
    <w:rsid w:val="00832270"/>
    <w:rsid w:val="008350F1"/>
    <w:rsid w:val="008377BE"/>
    <w:rsid w:val="00837F3D"/>
    <w:rsid w:val="0084257E"/>
    <w:rsid w:val="00851669"/>
    <w:rsid w:val="0085561A"/>
    <w:rsid w:val="008741E7"/>
    <w:rsid w:val="00881C80"/>
    <w:rsid w:val="008A5987"/>
    <w:rsid w:val="008A70CE"/>
    <w:rsid w:val="008B148B"/>
    <w:rsid w:val="008B3579"/>
    <w:rsid w:val="008B3EF1"/>
    <w:rsid w:val="008B41C8"/>
    <w:rsid w:val="008C159C"/>
    <w:rsid w:val="008C34AD"/>
    <w:rsid w:val="008C4B5C"/>
    <w:rsid w:val="008D7DEB"/>
    <w:rsid w:val="008E59B4"/>
    <w:rsid w:val="009017FD"/>
    <w:rsid w:val="009067AA"/>
    <w:rsid w:val="0091128F"/>
    <w:rsid w:val="00914102"/>
    <w:rsid w:val="00927277"/>
    <w:rsid w:val="00932378"/>
    <w:rsid w:val="00932C8D"/>
    <w:rsid w:val="00933CC9"/>
    <w:rsid w:val="009360A6"/>
    <w:rsid w:val="009507EA"/>
    <w:rsid w:val="00970BE3"/>
    <w:rsid w:val="00975C5F"/>
    <w:rsid w:val="0099272B"/>
    <w:rsid w:val="009A4FF8"/>
    <w:rsid w:val="009D2052"/>
    <w:rsid w:val="009D70C1"/>
    <w:rsid w:val="009E14E9"/>
    <w:rsid w:val="009F46A4"/>
    <w:rsid w:val="00A22D72"/>
    <w:rsid w:val="00A2482F"/>
    <w:rsid w:val="00A338CC"/>
    <w:rsid w:val="00A64D5C"/>
    <w:rsid w:val="00A83E82"/>
    <w:rsid w:val="00A84D90"/>
    <w:rsid w:val="00AA2E56"/>
    <w:rsid w:val="00AB28AF"/>
    <w:rsid w:val="00AB4F85"/>
    <w:rsid w:val="00AC51E5"/>
    <w:rsid w:val="00AD6685"/>
    <w:rsid w:val="00AE1EEE"/>
    <w:rsid w:val="00AE2C1C"/>
    <w:rsid w:val="00B10F1C"/>
    <w:rsid w:val="00B31DDA"/>
    <w:rsid w:val="00B452FA"/>
    <w:rsid w:val="00B47BBD"/>
    <w:rsid w:val="00B76233"/>
    <w:rsid w:val="00B77295"/>
    <w:rsid w:val="00B81141"/>
    <w:rsid w:val="00B82F4D"/>
    <w:rsid w:val="00B926A2"/>
    <w:rsid w:val="00B93767"/>
    <w:rsid w:val="00BA2A83"/>
    <w:rsid w:val="00BB6EE0"/>
    <w:rsid w:val="00BC0776"/>
    <w:rsid w:val="00BD35EC"/>
    <w:rsid w:val="00BD3AD4"/>
    <w:rsid w:val="00BF4525"/>
    <w:rsid w:val="00C024D4"/>
    <w:rsid w:val="00C038ED"/>
    <w:rsid w:val="00C2222C"/>
    <w:rsid w:val="00C258E9"/>
    <w:rsid w:val="00C323B7"/>
    <w:rsid w:val="00C3716D"/>
    <w:rsid w:val="00C457D3"/>
    <w:rsid w:val="00C461D0"/>
    <w:rsid w:val="00C5639A"/>
    <w:rsid w:val="00C82FB6"/>
    <w:rsid w:val="00C83481"/>
    <w:rsid w:val="00CA42B4"/>
    <w:rsid w:val="00CA5745"/>
    <w:rsid w:val="00CB37C7"/>
    <w:rsid w:val="00CB5BFB"/>
    <w:rsid w:val="00D10DAA"/>
    <w:rsid w:val="00D27077"/>
    <w:rsid w:val="00D32522"/>
    <w:rsid w:val="00D562B4"/>
    <w:rsid w:val="00D77D6F"/>
    <w:rsid w:val="00D82505"/>
    <w:rsid w:val="00D8598D"/>
    <w:rsid w:val="00D87003"/>
    <w:rsid w:val="00DB0FFE"/>
    <w:rsid w:val="00DC1AD2"/>
    <w:rsid w:val="00DD4496"/>
    <w:rsid w:val="00E0358E"/>
    <w:rsid w:val="00E07D94"/>
    <w:rsid w:val="00E27DFA"/>
    <w:rsid w:val="00E45929"/>
    <w:rsid w:val="00E90669"/>
    <w:rsid w:val="00EC435A"/>
    <w:rsid w:val="00ED3F03"/>
    <w:rsid w:val="00ED6ACD"/>
    <w:rsid w:val="00F034A6"/>
    <w:rsid w:val="00F038D3"/>
    <w:rsid w:val="00F25124"/>
    <w:rsid w:val="00F32793"/>
    <w:rsid w:val="00F34D2D"/>
    <w:rsid w:val="00F465E7"/>
    <w:rsid w:val="00F5779C"/>
    <w:rsid w:val="00F83DCA"/>
    <w:rsid w:val="00F90B1D"/>
    <w:rsid w:val="00F90F2A"/>
    <w:rsid w:val="00FA3BFF"/>
    <w:rsid w:val="00FD7658"/>
    <w:rsid w:val="00FE29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4F47"/>
  <w15:docId w15:val="{178CA76E-8F9B-41D7-8329-6A6ABE4B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Times New Roman" w:eastAsia="Times New Roman" w:hAnsi="Times New Roman" w:cs="Times New Roman"/>
      <w:lang w:val="nl-NL" w:eastAsia="nl-NL" w:bidi="nl-NL"/>
    </w:rPr>
  </w:style>
  <w:style w:type="paragraph" w:styleId="Kop1">
    <w:name w:val="heading 1"/>
    <w:basedOn w:val="Standaard"/>
    <w:uiPriority w:val="1"/>
    <w:qFormat/>
    <w:pPr>
      <w:spacing w:line="274" w:lineRule="exact"/>
      <w:ind w:left="216"/>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1068" w:hanging="360"/>
    </w:pPr>
  </w:style>
  <w:style w:type="paragraph" w:customStyle="1" w:styleId="TableParagraph">
    <w:name w:val="Table Paragraph"/>
    <w:basedOn w:val="Standaard"/>
    <w:uiPriority w:val="1"/>
    <w:qFormat/>
    <w:pPr>
      <w:spacing w:line="256" w:lineRule="exact"/>
      <w:ind w:left="108"/>
    </w:pPr>
  </w:style>
  <w:style w:type="character" w:styleId="Verwijzingopmerking">
    <w:name w:val="annotation reference"/>
    <w:basedOn w:val="Standaardalinea-lettertype"/>
    <w:uiPriority w:val="99"/>
    <w:semiHidden/>
    <w:unhideWhenUsed/>
    <w:rsid w:val="008377BE"/>
    <w:rPr>
      <w:sz w:val="16"/>
      <w:szCs w:val="16"/>
    </w:rPr>
  </w:style>
  <w:style w:type="paragraph" w:styleId="Tekstopmerking">
    <w:name w:val="annotation text"/>
    <w:basedOn w:val="Standaard"/>
    <w:link w:val="TekstopmerkingChar"/>
    <w:uiPriority w:val="99"/>
    <w:semiHidden/>
    <w:unhideWhenUsed/>
    <w:rsid w:val="008377BE"/>
    <w:rPr>
      <w:sz w:val="20"/>
      <w:szCs w:val="20"/>
    </w:rPr>
  </w:style>
  <w:style w:type="character" w:customStyle="1" w:styleId="TekstopmerkingChar">
    <w:name w:val="Tekst opmerking Char"/>
    <w:basedOn w:val="Standaardalinea-lettertype"/>
    <w:link w:val="Tekstopmerking"/>
    <w:uiPriority w:val="99"/>
    <w:semiHidden/>
    <w:rsid w:val="008377BE"/>
    <w:rPr>
      <w:rFonts w:ascii="Times New Roman" w:eastAsia="Times New Roman" w:hAnsi="Times New Roman" w:cs="Times New Roman"/>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8377BE"/>
    <w:rPr>
      <w:b/>
      <w:bCs/>
    </w:rPr>
  </w:style>
  <w:style w:type="character" w:customStyle="1" w:styleId="OnderwerpvanopmerkingChar">
    <w:name w:val="Onderwerp van opmerking Char"/>
    <w:basedOn w:val="TekstopmerkingChar"/>
    <w:link w:val="Onderwerpvanopmerking"/>
    <w:uiPriority w:val="99"/>
    <w:semiHidden/>
    <w:rsid w:val="008377BE"/>
    <w:rPr>
      <w:rFonts w:ascii="Times New Roman" w:eastAsia="Times New Roman" w:hAnsi="Times New Roman" w:cs="Times New Roman"/>
      <w:b/>
      <w:bCs/>
      <w:sz w:val="20"/>
      <w:szCs w:val="20"/>
      <w:lang w:val="nl-NL" w:eastAsia="nl-NL" w:bidi="nl-NL"/>
    </w:rPr>
  </w:style>
  <w:style w:type="paragraph" w:styleId="Ballontekst">
    <w:name w:val="Balloon Text"/>
    <w:basedOn w:val="Standaard"/>
    <w:link w:val="BallontekstChar"/>
    <w:uiPriority w:val="99"/>
    <w:semiHidden/>
    <w:unhideWhenUsed/>
    <w:rsid w:val="008377BE"/>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7BE"/>
    <w:rPr>
      <w:rFonts w:ascii="Tahoma" w:eastAsia="Times New Roman" w:hAnsi="Tahoma" w:cs="Tahoma"/>
      <w:sz w:val="16"/>
      <w:szCs w:val="16"/>
      <w:lang w:val="nl-NL" w:eastAsia="nl-NL" w:bidi="nl-NL"/>
    </w:rPr>
  </w:style>
  <w:style w:type="paragraph" w:styleId="Koptekst">
    <w:name w:val="header"/>
    <w:basedOn w:val="Standaard"/>
    <w:link w:val="KoptekstChar"/>
    <w:uiPriority w:val="99"/>
    <w:unhideWhenUsed/>
    <w:rsid w:val="00C82FB6"/>
    <w:pPr>
      <w:tabs>
        <w:tab w:val="center" w:pos="4536"/>
        <w:tab w:val="right" w:pos="9072"/>
      </w:tabs>
    </w:pPr>
  </w:style>
  <w:style w:type="character" w:customStyle="1" w:styleId="KoptekstChar">
    <w:name w:val="Koptekst Char"/>
    <w:basedOn w:val="Standaardalinea-lettertype"/>
    <w:link w:val="Koptekst"/>
    <w:uiPriority w:val="99"/>
    <w:rsid w:val="00C82FB6"/>
    <w:rPr>
      <w:rFonts w:ascii="Times New Roman" w:eastAsia="Times New Roman" w:hAnsi="Times New Roman" w:cs="Times New Roman"/>
      <w:lang w:val="nl-NL" w:eastAsia="nl-NL" w:bidi="nl-NL"/>
    </w:rPr>
  </w:style>
  <w:style w:type="paragraph" w:styleId="Voettekst">
    <w:name w:val="footer"/>
    <w:basedOn w:val="Standaard"/>
    <w:link w:val="VoettekstChar"/>
    <w:uiPriority w:val="99"/>
    <w:unhideWhenUsed/>
    <w:rsid w:val="00C82FB6"/>
    <w:pPr>
      <w:tabs>
        <w:tab w:val="center" w:pos="4536"/>
        <w:tab w:val="right" w:pos="9072"/>
      </w:tabs>
    </w:pPr>
  </w:style>
  <w:style w:type="character" w:customStyle="1" w:styleId="VoettekstChar">
    <w:name w:val="Voettekst Char"/>
    <w:basedOn w:val="Standaardalinea-lettertype"/>
    <w:link w:val="Voettekst"/>
    <w:uiPriority w:val="99"/>
    <w:rsid w:val="00C82FB6"/>
    <w:rPr>
      <w:rFonts w:ascii="Times New Roman" w:eastAsia="Times New Roman" w:hAnsi="Times New Roman" w:cs="Times New Roman"/>
      <w:lang w:val="nl-NL" w:eastAsia="nl-NL" w:bidi="nl-NL"/>
    </w:rPr>
  </w:style>
  <w:style w:type="table" w:styleId="Tabelraster">
    <w:name w:val="Table Grid"/>
    <w:basedOn w:val="Standaardtabel"/>
    <w:uiPriority w:val="59"/>
    <w:rsid w:val="0080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E4032"/>
    <w:pPr>
      <w:widowControl/>
      <w:autoSpaceDE/>
      <w:autoSpaceDN/>
    </w:pPr>
    <w:rPr>
      <w:rFonts w:ascii="Times New Roman" w:eastAsia="Times New Roman" w:hAnsi="Times New Roman" w:cs="Times New Roman"/>
      <w:lang w:val="nl-NL" w:eastAsia="nl-NL" w:bidi="nl-NL"/>
    </w:rPr>
  </w:style>
  <w:style w:type="paragraph" w:styleId="Normaalweb">
    <w:name w:val="Normal (Web)"/>
    <w:basedOn w:val="Standaard"/>
    <w:uiPriority w:val="99"/>
    <w:semiHidden/>
    <w:unhideWhenUsed/>
    <w:rsid w:val="00970BE3"/>
    <w:pPr>
      <w:widowControl/>
      <w:autoSpaceDE/>
      <w:autoSpaceDN/>
      <w:spacing w:before="100" w:beforeAutospacing="1" w:after="100" w:afterAutospacing="1"/>
    </w:pPr>
    <w:rPr>
      <w:sz w:val="24"/>
      <w:szCs w:val="24"/>
      <w:lang w:val="nl-BE" w:eastAsia="nl-BE" w:bidi="ar-SA"/>
    </w:rPr>
  </w:style>
  <w:style w:type="character" w:styleId="Zwaar">
    <w:name w:val="Strong"/>
    <w:basedOn w:val="Standaardalinea-lettertype"/>
    <w:uiPriority w:val="22"/>
    <w:qFormat/>
    <w:rsid w:val="00970BE3"/>
    <w:rPr>
      <w:b/>
      <w:bCs/>
    </w:rPr>
  </w:style>
  <w:style w:type="character" w:styleId="Hyperlink">
    <w:name w:val="Hyperlink"/>
    <w:basedOn w:val="Standaardalinea-lettertype"/>
    <w:uiPriority w:val="99"/>
    <w:unhideWhenUsed/>
    <w:rsid w:val="00605A6E"/>
    <w:rPr>
      <w:color w:val="0000FF" w:themeColor="hyperlink"/>
      <w:u w:val="single"/>
    </w:rPr>
  </w:style>
  <w:style w:type="paragraph" w:customStyle="1" w:styleId="paragraph">
    <w:name w:val="paragraph"/>
    <w:basedOn w:val="Standaard"/>
    <w:rsid w:val="00444684"/>
    <w:pPr>
      <w:widowControl/>
      <w:autoSpaceDE/>
      <w:autoSpaceDN/>
      <w:spacing w:before="100" w:beforeAutospacing="1" w:after="100" w:afterAutospacing="1"/>
    </w:pPr>
    <w:rPr>
      <w:sz w:val="24"/>
      <w:szCs w:val="24"/>
      <w:lang w:val="nl-BE" w:eastAsia="nl-BE" w:bidi="ar-SA"/>
    </w:rPr>
  </w:style>
  <w:style w:type="character" w:customStyle="1" w:styleId="normaltextrun">
    <w:name w:val="normaltextrun"/>
    <w:basedOn w:val="Standaardalinea-lettertype"/>
    <w:rsid w:val="00444684"/>
  </w:style>
  <w:style w:type="character" w:customStyle="1" w:styleId="spellingerror">
    <w:name w:val="spellingerror"/>
    <w:basedOn w:val="Standaardalinea-lettertype"/>
    <w:rsid w:val="00444684"/>
  </w:style>
  <w:style w:type="character" w:customStyle="1" w:styleId="eop">
    <w:name w:val="eop"/>
    <w:basedOn w:val="Standaardalinea-lettertype"/>
    <w:rsid w:val="00444684"/>
  </w:style>
  <w:style w:type="character" w:styleId="Onopgelostemelding">
    <w:name w:val="Unresolved Mention"/>
    <w:basedOn w:val="Standaardalinea-lettertype"/>
    <w:uiPriority w:val="99"/>
    <w:semiHidden/>
    <w:unhideWhenUsed/>
    <w:rsid w:val="00B7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7351">
      <w:bodyDiv w:val="1"/>
      <w:marLeft w:val="0"/>
      <w:marRight w:val="0"/>
      <w:marTop w:val="0"/>
      <w:marBottom w:val="0"/>
      <w:divBdr>
        <w:top w:val="none" w:sz="0" w:space="0" w:color="auto"/>
        <w:left w:val="none" w:sz="0" w:space="0" w:color="auto"/>
        <w:bottom w:val="none" w:sz="0" w:space="0" w:color="auto"/>
        <w:right w:val="none" w:sz="0" w:space="0" w:color="auto"/>
      </w:divBdr>
    </w:div>
    <w:div w:id="900943831">
      <w:bodyDiv w:val="1"/>
      <w:marLeft w:val="0"/>
      <w:marRight w:val="0"/>
      <w:marTop w:val="0"/>
      <w:marBottom w:val="0"/>
      <w:divBdr>
        <w:top w:val="none" w:sz="0" w:space="0" w:color="auto"/>
        <w:left w:val="none" w:sz="0" w:space="0" w:color="auto"/>
        <w:bottom w:val="none" w:sz="0" w:space="0" w:color="auto"/>
        <w:right w:val="none" w:sz="0" w:space="0" w:color="auto"/>
      </w:divBdr>
    </w:div>
    <w:div w:id="906112740">
      <w:bodyDiv w:val="1"/>
      <w:marLeft w:val="0"/>
      <w:marRight w:val="0"/>
      <w:marTop w:val="0"/>
      <w:marBottom w:val="0"/>
      <w:divBdr>
        <w:top w:val="none" w:sz="0" w:space="0" w:color="auto"/>
        <w:left w:val="none" w:sz="0" w:space="0" w:color="auto"/>
        <w:bottom w:val="none" w:sz="0" w:space="0" w:color="auto"/>
        <w:right w:val="none" w:sz="0" w:space="0" w:color="auto"/>
      </w:divBdr>
    </w:div>
    <w:div w:id="1114979514">
      <w:bodyDiv w:val="1"/>
      <w:marLeft w:val="0"/>
      <w:marRight w:val="0"/>
      <w:marTop w:val="0"/>
      <w:marBottom w:val="0"/>
      <w:divBdr>
        <w:top w:val="none" w:sz="0" w:space="0" w:color="auto"/>
        <w:left w:val="none" w:sz="0" w:space="0" w:color="auto"/>
        <w:bottom w:val="none" w:sz="0" w:space="0" w:color="auto"/>
        <w:right w:val="none" w:sz="0" w:space="0" w:color="auto"/>
      </w:divBdr>
    </w:div>
    <w:div w:id="1558585947">
      <w:bodyDiv w:val="1"/>
      <w:marLeft w:val="0"/>
      <w:marRight w:val="0"/>
      <w:marTop w:val="0"/>
      <w:marBottom w:val="0"/>
      <w:divBdr>
        <w:top w:val="none" w:sz="0" w:space="0" w:color="auto"/>
        <w:left w:val="none" w:sz="0" w:space="0" w:color="auto"/>
        <w:bottom w:val="none" w:sz="0" w:space="0" w:color="auto"/>
        <w:right w:val="none" w:sz="0" w:space="0" w:color="auto"/>
      </w:divBdr>
    </w:div>
    <w:div w:id="18337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ereninantwerpen.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FFFE-29F0-407E-904C-C665B84D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Arts</dc:creator>
  <cp:lastModifiedBy>Lynn Pieters</cp:lastModifiedBy>
  <cp:revision>2</cp:revision>
  <cp:lastPrinted>2022-06-16T12:24:00Z</cp:lastPrinted>
  <dcterms:created xsi:type="dcterms:W3CDTF">2022-11-23T14:00:00Z</dcterms:created>
  <dcterms:modified xsi:type="dcterms:W3CDTF">2022-11-23T14:00:00Z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2013-10-08T00:00:00Z</vt:filetime>
  </property>
  <property fmtid="{D5CDD505-2E9C-101B-9397-08002B2CF9AE}" pid="3" name="Creator">
    <vt:lpwstr>Microsoft® Word 2010</vt:lpwstr>
  </property>
  <property fmtid="{D5CDD505-2E9C-101B-9397-08002B2CF9AE}" pid="4" name="LastSaved">
    <vt:filetime>2019-09-27T00:00:00Z</vt:filetime>
  </property>
</Properties>
</file>